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3A0F52" w14:textId="659928E2" w:rsidR="00932F21" w:rsidRPr="00FA51FA" w:rsidRDefault="006033E8" w:rsidP="009A07D7">
      <w:pPr>
        <w:pStyle w:val="GvdeMetni"/>
        <w:spacing w:after="120" w:line="360" w:lineRule="auto"/>
        <w:jc w:val="center"/>
      </w:pPr>
      <w:bookmarkStart w:id="0" w:name="_GoBack"/>
      <w:bookmarkEnd w:id="0"/>
      <w:r w:rsidRPr="00FA51FA">
        <w:rPr>
          <w:noProof/>
          <w:lang w:eastAsia="tr-TR"/>
        </w:rPr>
        <w:drawing>
          <wp:inline distT="0" distB="0" distL="0" distR="0" wp14:anchorId="3FC25968" wp14:editId="1DECCA3E">
            <wp:extent cx="1514475" cy="1100138"/>
            <wp:effectExtent l="0" t="0" r="0" b="5080"/>
            <wp:docPr id="865065660"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8072" cy="1102751"/>
                    </a:xfrm>
                    <a:prstGeom prst="rect">
                      <a:avLst/>
                    </a:prstGeom>
                    <a:noFill/>
                    <a:ln>
                      <a:noFill/>
                    </a:ln>
                  </pic:spPr>
                </pic:pic>
              </a:graphicData>
            </a:graphic>
          </wp:inline>
        </w:drawing>
      </w:r>
    </w:p>
    <w:p w14:paraId="22C5D008" w14:textId="77777777" w:rsidR="00DB186F" w:rsidRPr="00FA51FA" w:rsidRDefault="00DB186F" w:rsidP="009A07D7">
      <w:pPr>
        <w:pStyle w:val="GvdeMetni"/>
        <w:spacing w:after="120" w:line="360" w:lineRule="auto"/>
        <w:jc w:val="center"/>
      </w:pPr>
    </w:p>
    <w:p w14:paraId="70015BF7" w14:textId="77777777" w:rsidR="009D3E77" w:rsidRPr="00FA51FA" w:rsidRDefault="009D3E77" w:rsidP="009A07D7">
      <w:pPr>
        <w:pStyle w:val="GvdeMetni"/>
        <w:spacing w:after="120" w:line="360" w:lineRule="auto"/>
        <w:jc w:val="center"/>
      </w:pPr>
    </w:p>
    <w:p w14:paraId="20676A22" w14:textId="46993B4B" w:rsidR="00DB186F" w:rsidRPr="00FA51FA" w:rsidRDefault="00BF0E00" w:rsidP="009A07D7">
      <w:pPr>
        <w:pStyle w:val="GvdeMetni"/>
        <w:spacing w:after="120" w:line="360" w:lineRule="auto"/>
        <w:jc w:val="center"/>
        <w:rPr>
          <w:b/>
          <w:bCs/>
        </w:rPr>
      </w:pPr>
      <w:r w:rsidRPr="00FA51FA">
        <w:rPr>
          <w:b/>
          <w:bCs/>
        </w:rPr>
        <w:t>T. C.</w:t>
      </w:r>
    </w:p>
    <w:p w14:paraId="232108AF" w14:textId="77777777" w:rsidR="006033E8" w:rsidRPr="00FA51FA" w:rsidRDefault="006033E8" w:rsidP="009A07D7">
      <w:pPr>
        <w:spacing w:line="360" w:lineRule="auto"/>
        <w:jc w:val="center"/>
        <w:rPr>
          <w:b/>
          <w:spacing w:val="-2"/>
          <w:sz w:val="24"/>
          <w:szCs w:val="24"/>
        </w:rPr>
      </w:pPr>
      <w:r w:rsidRPr="00FA51FA">
        <w:rPr>
          <w:b/>
          <w:sz w:val="24"/>
          <w:szCs w:val="24"/>
        </w:rPr>
        <w:t>AKSARAY</w:t>
      </w:r>
      <w:r w:rsidRPr="00FA51FA">
        <w:rPr>
          <w:b/>
          <w:spacing w:val="-6"/>
          <w:sz w:val="24"/>
          <w:szCs w:val="24"/>
        </w:rPr>
        <w:t xml:space="preserve"> </w:t>
      </w:r>
      <w:r w:rsidRPr="00FA51FA">
        <w:rPr>
          <w:b/>
          <w:spacing w:val="-2"/>
          <w:sz w:val="24"/>
          <w:szCs w:val="24"/>
        </w:rPr>
        <w:t>ÜNİVERSİTESİ</w:t>
      </w:r>
    </w:p>
    <w:p w14:paraId="4556E742" w14:textId="77777777" w:rsidR="006033E8" w:rsidRPr="00FA51FA" w:rsidRDefault="006033E8" w:rsidP="009A07D7">
      <w:pPr>
        <w:spacing w:line="360" w:lineRule="auto"/>
        <w:jc w:val="center"/>
        <w:rPr>
          <w:b/>
          <w:sz w:val="24"/>
          <w:szCs w:val="24"/>
        </w:rPr>
      </w:pPr>
    </w:p>
    <w:p w14:paraId="04FB34A1" w14:textId="77777777" w:rsidR="009C6D5C" w:rsidRPr="00FA51FA" w:rsidRDefault="009C6D5C" w:rsidP="009A07D7">
      <w:pPr>
        <w:spacing w:line="360" w:lineRule="auto"/>
        <w:jc w:val="center"/>
        <w:rPr>
          <w:b/>
          <w:sz w:val="24"/>
          <w:szCs w:val="24"/>
        </w:rPr>
      </w:pPr>
    </w:p>
    <w:p w14:paraId="31F2A5F8" w14:textId="77777777" w:rsidR="006033E8" w:rsidRPr="00FA51FA" w:rsidRDefault="006033E8" w:rsidP="009A07D7">
      <w:pPr>
        <w:spacing w:after="120" w:line="360" w:lineRule="auto"/>
        <w:ind w:left="2" w:right="3"/>
        <w:jc w:val="center"/>
        <w:rPr>
          <w:b/>
          <w:sz w:val="24"/>
          <w:szCs w:val="24"/>
        </w:rPr>
      </w:pPr>
      <w:r w:rsidRPr="00FA51FA">
        <w:rPr>
          <w:b/>
          <w:sz w:val="24"/>
          <w:szCs w:val="24"/>
        </w:rPr>
        <w:t>Eğitim Fakültesi</w:t>
      </w:r>
    </w:p>
    <w:p w14:paraId="44D5F083" w14:textId="77777777" w:rsidR="006033E8" w:rsidRPr="00FA51FA" w:rsidRDefault="006033E8" w:rsidP="009A07D7">
      <w:pPr>
        <w:spacing w:after="120" w:line="360" w:lineRule="auto"/>
        <w:ind w:left="2" w:right="3"/>
        <w:jc w:val="center"/>
        <w:rPr>
          <w:b/>
          <w:sz w:val="24"/>
          <w:szCs w:val="24"/>
        </w:rPr>
      </w:pPr>
      <w:r w:rsidRPr="00FA51FA">
        <w:rPr>
          <w:b/>
          <w:sz w:val="24"/>
          <w:szCs w:val="24"/>
        </w:rPr>
        <w:t>Türkçe ve Sosyal Bilimler Eğitimi</w:t>
      </w:r>
      <w:r w:rsidRPr="00FA51FA">
        <w:rPr>
          <w:b/>
          <w:spacing w:val="-6"/>
          <w:sz w:val="24"/>
          <w:szCs w:val="24"/>
        </w:rPr>
        <w:t xml:space="preserve"> </w:t>
      </w:r>
      <w:r w:rsidRPr="00FA51FA">
        <w:rPr>
          <w:b/>
          <w:spacing w:val="-2"/>
          <w:sz w:val="24"/>
          <w:szCs w:val="24"/>
        </w:rPr>
        <w:t>Bölümü</w:t>
      </w:r>
    </w:p>
    <w:p w14:paraId="5E78AE20" w14:textId="65A29C92" w:rsidR="006033E8" w:rsidRPr="00FA51FA" w:rsidRDefault="006033E8" w:rsidP="009A07D7">
      <w:pPr>
        <w:spacing w:line="360" w:lineRule="auto"/>
        <w:ind w:right="1669"/>
        <w:jc w:val="center"/>
        <w:rPr>
          <w:b/>
          <w:spacing w:val="-4"/>
          <w:sz w:val="24"/>
          <w:szCs w:val="24"/>
        </w:rPr>
      </w:pPr>
      <w:r w:rsidRPr="00FA51FA">
        <w:rPr>
          <w:b/>
          <w:sz w:val="24"/>
          <w:szCs w:val="24"/>
        </w:rPr>
        <w:t>Sosyal Bilgiler Eğitimi Anabilim</w:t>
      </w:r>
      <w:r w:rsidRPr="00FA51FA">
        <w:rPr>
          <w:b/>
          <w:spacing w:val="-8"/>
          <w:sz w:val="24"/>
          <w:szCs w:val="24"/>
        </w:rPr>
        <w:t xml:space="preserve"> </w:t>
      </w:r>
      <w:r w:rsidRPr="00FA51FA">
        <w:rPr>
          <w:b/>
          <w:spacing w:val="-4"/>
          <w:sz w:val="24"/>
          <w:szCs w:val="24"/>
        </w:rPr>
        <w:t>Dalı</w:t>
      </w:r>
    </w:p>
    <w:p w14:paraId="79A8FC9A" w14:textId="77777777" w:rsidR="00DB186F" w:rsidRPr="00FA51FA" w:rsidRDefault="00DB186F" w:rsidP="009A07D7">
      <w:pPr>
        <w:pStyle w:val="GvdeMetni"/>
        <w:spacing w:after="120" w:line="360" w:lineRule="auto"/>
        <w:jc w:val="center"/>
      </w:pPr>
    </w:p>
    <w:p w14:paraId="1BE1D859" w14:textId="42359776" w:rsidR="00E41683" w:rsidRPr="00FA51FA" w:rsidRDefault="00E41683" w:rsidP="009A07D7">
      <w:pPr>
        <w:pStyle w:val="GvdeMetni"/>
        <w:spacing w:after="120" w:line="360" w:lineRule="auto"/>
        <w:jc w:val="center"/>
      </w:pPr>
    </w:p>
    <w:p w14:paraId="1F5B3214" w14:textId="77777777" w:rsidR="009C6D5C" w:rsidRPr="00FA51FA" w:rsidRDefault="009C6D5C" w:rsidP="009A07D7">
      <w:pPr>
        <w:pStyle w:val="GvdeMetni"/>
        <w:spacing w:after="120" w:line="360" w:lineRule="auto"/>
        <w:jc w:val="center"/>
      </w:pPr>
    </w:p>
    <w:p w14:paraId="089CDDF2" w14:textId="77777777" w:rsidR="009C6D5C" w:rsidRPr="00FA51FA" w:rsidRDefault="009C6D5C" w:rsidP="009A07D7">
      <w:pPr>
        <w:pStyle w:val="GvdeMetni"/>
        <w:spacing w:after="120" w:line="360" w:lineRule="auto"/>
        <w:jc w:val="center"/>
      </w:pPr>
    </w:p>
    <w:p w14:paraId="1D006E80" w14:textId="77777777" w:rsidR="00E41683" w:rsidRPr="00FA51FA" w:rsidRDefault="00E41683" w:rsidP="009A07D7">
      <w:pPr>
        <w:pStyle w:val="GvdeMetni"/>
        <w:spacing w:after="120" w:line="360" w:lineRule="auto"/>
        <w:jc w:val="center"/>
      </w:pPr>
    </w:p>
    <w:p w14:paraId="73894286" w14:textId="6D3FEB7E" w:rsidR="00932F21" w:rsidRPr="00FA51FA" w:rsidRDefault="00715E80" w:rsidP="009A07D7">
      <w:pPr>
        <w:spacing w:after="120" w:line="360" w:lineRule="auto"/>
        <w:ind w:left="3" w:right="3"/>
        <w:jc w:val="center"/>
        <w:rPr>
          <w:b/>
          <w:sz w:val="24"/>
          <w:szCs w:val="24"/>
        </w:rPr>
      </w:pPr>
      <w:r w:rsidRPr="00FA51FA">
        <w:rPr>
          <w:b/>
          <w:sz w:val="24"/>
          <w:szCs w:val="24"/>
        </w:rPr>
        <w:t>BİRİM</w:t>
      </w:r>
      <w:r w:rsidRPr="00FA51FA">
        <w:rPr>
          <w:b/>
          <w:spacing w:val="-8"/>
          <w:sz w:val="24"/>
          <w:szCs w:val="24"/>
        </w:rPr>
        <w:t xml:space="preserve"> </w:t>
      </w:r>
      <w:r w:rsidRPr="00FA51FA">
        <w:rPr>
          <w:b/>
          <w:sz w:val="24"/>
          <w:szCs w:val="24"/>
        </w:rPr>
        <w:t>ÖZ</w:t>
      </w:r>
      <w:r w:rsidRPr="00FA51FA">
        <w:rPr>
          <w:b/>
          <w:spacing w:val="-11"/>
          <w:sz w:val="24"/>
          <w:szCs w:val="24"/>
        </w:rPr>
        <w:t xml:space="preserve"> </w:t>
      </w:r>
      <w:r w:rsidRPr="00FA51FA">
        <w:rPr>
          <w:b/>
          <w:sz w:val="24"/>
          <w:szCs w:val="24"/>
        </w:rPr>
        <w:t>DEĞERLENDİRME</w:t>
      </w:r>
      <w:r w:rsidRPr="00FA51FA">
        <w:rPr>
          <w:b/>
          <w:spacing w:val="-6"/>
          <w:sz w:val="24"/>
          <w:szCs w:val="24"/>
        </w:rPr>
        <w:t xml:space="preserve"> </w:t>
      </w:r>
      <w:r w:rsidRPr="00FA51FA">
        <w:rPr>
          <w:b/>
          <w:spacing w:val="-2"/>
          <w:sz w:val="24"/>
          <w:szCs w:val="24"/>
        </w:rPr>
        <w:t>RAPORU</w:t>
      </w:r>
      <w:r w:rsidR="0031792A" w:rsidRPr="00FA51FA">
        <w:rPr>
          <w:b/>
          <w:spacing w:val="-2"/>
          <w:sz w:val="24"/>
          <w:szCs w:val="24"/>
        </w:rPr>
        <w:t xml:space="preserve"> </w:t>
      </w:r>
      <w:r w:rsidR="0031792A" w:rsidRPr="00FA51FA">
        <w:rPr>
          <w:b/>
          <w:sz w:val="24"/>
          <w:szCs w:val="24"/>
        </w:rPr>
        <w:t>(BÖDR)</w:t>
      </w:r>
    </w:p>
    <w:p w14:paraId="73C9F1CF" w14:textId="77777777" w:rsidR="00932F21" w:rsidRPr="00FA51FA" w:rsidRDefault="00932F21" w:rsidP="009A07D7">
      <w:pPr>
        <w:pStyle w:val="GvdeMetni"/>
        <w:spacing w:after="120" w:line="360" w:lineRule="auto"/>
        <w:jc w:val="center"/>
        <w:rPr>
          <w:b/>
        </w:rPr>
      </w:pPr>
    </w:p>
    <w:p w14:paraId="254E7807" w14:textId="349BD5CE" w:rsidR="00932F21" w:rsidRPr="00FA51FA" w:rsidRDefault="00932F21" w:rsidP="009A07D7">
      <w:pPr>
        <w:pStyle w:val="GvdeMetni"/>
        <w:spacing w:after="120" w:line="360" w:lineRule="auto"/>
        <w:jc w:val="center"/>
        <w:rPr>
          <w:b/>
        </w:rPr>
      </w:pPr>
    </w:p>
    <w:p w14:paraId="1694EB51" w14:textId="6A143AFF" w:rsidR="00E41683" w:rsidRPr="00FA51FA" w:rsidRDefault="00E41683" w:rsidP="009A07D7">
      <w:pPr>
        <w:pStyle w:val="GvdeMetni"/>
        <w:spacing w:after="120" w:line="360" w:lineRule="auto"/>
        <w:jc w:val="center"/>
        <w:rPr>
          <w:b/>
        </w:rPr>
      </w:pPr>
    </w:p>
    <w:p w14:paraId="226C2918" w14:textId="2A714EF1" w:rsidR="00E41683" w:rsidRPr="00FA51FA" w:rsidRDefault="00E41683" w:rsidP="009A07D7">
      <w:pPr>
        <w:pStyle w:val="GvdeMetni"/>
        <w:spacing w:after="120" w:line="360" w:lineRule="auto"/>
        <w:jc w:val="center"/>
        <w:rPr>
          <w:b/>
        </w:rPr>
      </w:pPr>
    </w:p>
    <w:p w14:paraId="57EE497E" w14:textId="77777777" w:rsidR="00E41683" w:rsidRPr="00FA51FA" w:rsidRDefault="00E41683" w:rsidP="009A07D7">
      <w:pPr>
        <w:pStyle w:val="GvdeMetni"/>
        <w:spacing w:after="120" w:line="360" w:lineRule="auto"/>
        <w:jc w:val="center"/>
        <w:rPr>
          <w:b/>
        </w:rPr>
      </w:pPr>
    </w:p>
    <w:p w14:paraId="0437CF2B" w14:textId="77777777" w:rsidR="009D3E77" w:rsidRPr="00FA51FA" w:rsidRDefault="009D3E77" w:rsidP="009A07D7">
      <w:pPr>
        <w:spacing w:line="360" w:lineRule="auto"/>
        <w:jc w:val="center"/>
        <w:rPr>
          <w:b/>
          <w:bCs/>
          <w:sz w:val="24"/>
          <w:szCs w:val="24"/>
        </w:rPr>
      </w:pPr>
      <w:r w:rsidRPr="00FA51FA">
        <w:rPr>
          <w:b/>
          <w:bCs/>
          <w:sz w:val="24"/>
          <w:szCs w:val="24"/>
        </w:rPr>
        <w:t>AKSARAY</w:t>
      </w:r>
    </w:p>
    <w:p w14:paraId="6C134CEE" w14:textId="1B5DEBDC" w:rsidR="009D3E77" w:rsidRPr="00FA51FA" w:rsidRDefault="004C22CD" w:rsidP="009A07D7">
      <w:pPr>
        <w:spacing w:line="360" w:lineRule="auto"/>
        <w:jc w:val="center"/>
        <w:rPr>
          <w:b/>
          <w:bCs/>
          <w:sz w:val="24"/>
          <w:szCs w:val="24"/>
        </w:rPr>
      </w:pPr>
      <w:r w:rsidRPr="00FA51FA">
        <w:rPr>
          <w:b/>
          <w:bCs/>
          <w:sz w:val="24"/>
          <w:szCs w:val="24"/>
        </w:rPr>
        <w:t>ARALIK 2025</w:t>
      </w:r>
    </w:p>
    <w:p w14:paraId="4E5F78B0" w14:textId="77777777" w:rsidR="00932F21" w:rsidRPr="00FA51FA" w:rsidRDefault="00932F21" w:rsidP="009A07D7">
      <w:pPr>
        <w:pStyle w:val="GvdeMetni"/>
        <w:spacing w:after="120" w:line="360" w:lineRule="auto"/>
        <w:jc w:val="center"/>
        <w:rPr>
          <w:b/>
        </w:rPr>
      </w:pPr>
    </w:p>
    <w:p w14:paraId="08A88AE8" w14:textId="77777777" w:rsidR="00201B88" w:rsidRPr="00FA51FA" w:rsidRDefault="00201B88" w:rsidP="00CD367A">
      <w:pPr>
        <w:pStyle w:val="GvdeMetni"/>
        <w:spacing w:after="120" w:line="360" w:lineRule="auto"/>
        <w:jc w:val="both"/>
        <w:rPr>
          <w:b/>
        </w:rPr>
      </w:pPr>
    </w:p>
    <w:p w14:paraId="44E599E8" w14:textId="77777777" w:rsidR="00201B88" w:rsidRPr="00FA51FA" w:rsidRDefault="00201B88" w:rsidP="00CD367A">
      <w:pPr>
        <w:pStyle w:val="GvdeMetni"/>
        <w:spacing w:after="120" w:line="360" w:lineRule="auto"/>
        <w:jc w:val="both"/>
        <w:rPr>
          <w:b/>
        </w:rPr>
      </w:pPr>
    </w:p>
    <w:p w14:paraId="55439289" w14:textId="33D2ED4F" w:rsidR="00DB7D46" w:rsidRPr="00FA51FA" w:rsidRDefault="00DB7D46" w:rsidP="00CD367A">
      <w:pPr>
        <w:pStyle w:val="Balk1"/>
        <w:spacing w:line="360" w:lineRule="auto"/>
        <w:ind w:left="143" w:right="144"/>
        <w:jc w:val="both"/>
      </w:pPr>
      <w:r w:rsidRPr="00FA51FA">
        <w:t>İçindekiler</w:t>
      </w:r>
    </w:p>
    <w:p w14:paraId="10BA6F32" w14:textId="4153634F" w:rsidR="002F26E7" w:rsidRPr="00FA51FA" w:rsidRDefault="002F26E7" w:rsidP="00CD367A">
      <w:pPr>
        <w:spacing w:line="360" w:lineRule="auto"/>
        <w:jc w:val="both"/>
        <w:rPr>
          <w:b/>
          <w:sz w:val="24"/>
          <w:szCs w:val="24"/>
        </w:rPr>
      </w:pPr>
      <w:r w:rsidRPr="00FA51FA">
        <w:rPr>
          <w:b/>
          <w:sz w:val="24"/>
          <w:szCs w:val="24"/>
        </w:rPr>
        <w:t>Özet ……………………………………</w:t>
      </w:r>
      <w:r w:rsidR="00170F11" w:rsidRPr="00FA51FA">
        <w:rPr>
          <w:b/>
          <w:sz w:val="24"/>
          <w:szCs w:val="24"/>
        </w:rPr>
        <w:t>……………………………</w:t>
      </w:r>
      <w:r w:rsidRPr="00FA51FA">
        <w:rPr>
          <w:b/>
          <w:sz w:val="24"/>
          <w:szCs w:val="24"/>
        </w:rPr>
        <w:t>……………………….</w:t>
      </w:r>
      <w:r w:rsidR="001B3729" w:rsidRPr="00FA51FA">
        <w:rPr>
          <w:b/>
          <w:sz w:val="24"/>
          <w:szCs w:val="24"/>
        </w:rPr>
        <w:t>...</w:t>
      </w:r>
      <w:r w:rsidR="0017108D" w:rsidRPr="00FA51FA">
        <w:rPr>
          <w:b/>
          <w:sz w:val="24"/>
          <w:szCs w:val="24"/>
        </w:rPr>
        <w:t>3</w:t>
      </w:r>
    </w:p>
    <w:p w14:paraId="5B4899FE" w14:textId="3907A3B1" w:rsidR="002F26E7" w:rsidRPr="00FA51FA" w:rsidRDefault="002F26E7" w:rsidP="00CD367A">
      <w:pPr>
        <w:spacing w:line="360" w:lineRule="auto"/>
        <w:jc w:val="both"/>
        <w:rPr>
          <w:b/>
          <w:spacing w:val="-2"/>
          <w:sz w:val="24"/>
          <w:szCs w:val="24"/>
        </w:rPr>
      </w:pPr>
      <w:r w:rsidRPr="00FA51FA">
        <w:rPr>
          <w:b/>
          <w:sz w:val="24"/>
          <w:szCs w:val="24"/>
        </w:rPr>
        <w:t>BİRİM</w:t>
      </w:r>
      <w:r w:rsidRPr="00FA51FA">
        <w:rPr>
          <w:b/>
          <w:spacing w:val="-4"/>
          <w:sz w:val="24"/>
          <w:szCs w:val="24"/>
        </w:rPr>
        <w:t xml:space="preserve"> </w:t>
      </w:r>
      <w:r w:rsidRPr="00FA51FA">
        <w:rPr>
          <w:b/>
          <w:sz w:val="24"/>
          <w:szCs w:val="24"/>
        </w:rPr>
        <w:t>HAKKINDA</w:t>
      </w:r>
      <w:r w:rsidRPr="00FA51FA">
        <w:rPr>
          <w:b/>
          <w:spacing w:val="-15"/>
          <w:sz w:val="24"/>
          <w:szCs w:val="24"/>
        </w:rPr>
        <w:t xml:space="preserve"> </w:t>
      </w:r>
      <w:r w:rsidRPr="00FA51FA">
        <w:rPr>
          <w:b/>
          <w:spacing w:val="-2"/>
          <w:sz w:val="24"/>
          <w:szCs w:val="24"/>
        </w:rPr>
        <w:t>BİLGİLER……………………</w:t>
      </w:r>
      <w:r w:rsidR="00170F11" w:rsidRPr="00FA51FA">
        <w:rPr>
          <w:b/>
          <w:spacing w:val="-2"/>
          <w:sz w:val="24"/>
          <w:szCs w:val="24"/>
        </w:rPr>
        <w:t>………………………….</w:t>
      </w:r>
      <w:r w:rsidRPr="00FA51FA">
        <w:rPr>
          <w:b/>
          <w:spacing w:val="-2"/>
          <w:sz w:val="24"/>
          <w:szCs w:val="24"/>
        </w:rPr>
        <w:t>…………</w:t>
      </w:r>
      <w:r w:rsidR="001B3729" w:rsidRPr="00FA51FA">
        <w:rPr>
          <w:b/>
          <w:spacing w:val="-2"/>
          <w:sz w:val="24"/>
          <w:szCs w:val="24"/>
        </w:rPr>
        <w:t>….</w:t>
      </w:r>
      <w:r w:rsidR="0017108D" w:rsidRPr="00FA51FA">
        <w:rPr>
          <w:b/>
          <w:spacing w:val="-2"/>
          <w:sz w:val="24"/>
          <w:szCs w:val="24"/>
        </w:rPr>
        <w:t>3</w:t>
      </w:r>
    </w:p>
    <w:p w14:paraId="0B489465" w14:textId="6245EEFD" w:rsidR="002F26E7" w:rsidRPr="00FA51FA" w:rsidRDefault="002F26E7" w:rsidP="00CD367A">
      <w:pPr>
        <w:pStyle w:val="ListeParagraf"/>
        <w:numPr>
          <w:ilvl w:val="0"/>
          <w:numId w:val="30"/>
        </w:numPr>
        <w:spacing w:line="360" w:lineRule="auto"/>
        <w:rPr>
          <w:b/>
          <w:sz w:val="24"/>
          <w:szCs w:val="24"/>
        </w:rPr>
      </w:pPr>
      <w:r w:rsidRPr="00FA51FA">
        <w:rPr>
          <w:b/>
          <w:sz w:val="24"/>
          <w:szCs w:val="24"/>
        </w:rPr>
        <w:t>İletişim</w:t>
      </w:r>
      <w:r w:rsidRPr="00FA51FA">
        <w:rPr>
          <w:b/>
          <w:spacing w:val="-4"/>
          <w:sz w:val="24"/>
          <w:szCs w:val="24"/>
        </w:rPr>
        <w:t xml:space="preserve"> </w:t>
      </w:r>
      <w:r w:rsidRPr="00FA51FA">
        <w:rPr>
          <w:b/>
          <w:spacing w:val="-2"/>
          <w:sz w:val="24"/>
          <w:szCs w:val="24"/>
        </w:rPr>
        <w:t>Bilgileri …</w:t>
      </w:r>
      <w:r w:rsidR="00D431FF" w:rsidRPr="00FA51FA">
        <w:rPr>
          <w:b/>
          <w:spacing w:val="-2"/>
          <w:sz w:val="24"/>
          <w:szCs w:val="24"/>
        </w:rPr>
        <w:t>………………………</w:t>
      </w:r>
      <w:r w:rsidR="00170F11" w:rsidRPr="00FA51FA">
        <w:rPr>
          <w:b/>
          <w:spacing w:val="-2"/>
          <w:sz w:val="24"/>
          <w:szCs w:val="24"/>
        </w:rPr>
        <w:t>…………………………………...</w:t>
      </w:r>
      <w:r w:rsidR="00D431FF" w:rsidRPr="00FA51FA">
        <w:rPr>
          <w:b/>
          <w:spacing w:val="-2"/>
          <w:sz w:val="24"/>
          <w:szCs w:val="24"/>
        </w:rPr>
        <w:t>………</w:t>
      </w:r>
      <w:r w:rsidR="0017108D" w:rsidRPr="00FA51FA">
        <w:rPr>
          <w:b/>
          <w:spacing w:val="-2"/>
          <w:sz w:val="24"/>
          <w:szCs w:val="24"/>
        </w:rPr>
        <w:t>.. 3</w:t>
      </w:r>
      <w:r w:rsidRPr="00FA51FA">
        <w:rPr>
          <w:b/>
          <w:spacing w:val="-2"/>
          <w:sz w:val="24"/>
          <w:szCs w:val="24"/>
        </w:rPr>
        <w:t xml:space="preserve"> </w:t>
      </w:r>
    </w:p>
    <w:p w14:paraId="477D121C" w14:textId="26AE5805" w:rsidR="009235D8" w:rsidRPr="00FA51FA" w:rsidRDefault="002F26E7" w:rsidP="00CD367A">
      <w:pPr>
        <w:pStyle w:val="ListeParagraf"/>
        <w:numPr>
          <w:ilvl w:val="0"/>
          <w:numId w:val="30"/>
        </w:numPr>
        <w:spacing w:line="360" w:lineRule="auto"/>
        <w:rPr>
          <w:b/>
          <w:sz w:val="24"/>
          <w:szCs w:val="24"/>
        </w:rPr>
      </w:pPr>
      <w:r w:rsidRPr="00FA51FA">
        <w:rPr>
          <w:b/>
          <w:spacing w:val="-2"/>
          <w:sz w:val="24"/>
          <w:szCs w:val="24"/>
        </w:rPr>
        <w:t>Tarihsel</w:t>
      </w:r>
      <w:r w:rsidRPr="00FA51FA">
        <w:rPr>
          <w:b/>
          <w:spacing w:val="-7"/>
          <w:sz w:val="24"/>
          <w:szCs w:val="24"/>
        </w:rPr>
        <w:t xml:space="preserve"> </w:t>
      </w:r>
      <w:r w:rsidRPr="00FA51FA">
        <w:rPr>
          <w:b/>
          <w:spacing w:val="-2"/>
          <w:sz w:val="24"/>
          <w:szCs w:val="24"/>
        </w:rPr>
        <w:t>Gelişim…</w:t>
      </w:r>
      <w:r w:rsidR="00D431FF" w:rsidRPr="00FA51FA">
        <w:rPr>
          <w:b/>
          <w:spacing w:val="-2"/>
          <w:sz w:val="24"/>
          <w:szCs w:val="24"/>
        </w:rPr>
        <w:t>…………………</w:t>
      </w:r>
      <w:r w:rsidR="00170F11" w:rsidRPr="00FA51FA">
        <w:rPr>
          <w:b/>
          <w:spacing w:val="-2"/>
          <w:sz w:val="24"/>
          <w:szCs w:val="24"/>
        </w:rPr>
        <w:t>………………………………...</w:t>
      </w:r>
      <w:r w:rsidR="00D431FF" w:rsidRPr="00FA51FA">
        <w:rPr>
          <w:b/>
          <w:spacing w:val="-2"/>
          <w:sz w:val="24"/>
          <w:szCs w:val="24"/>
        </w:rPr>
        <w:t>……………...</w:t>
      </w:r>
      <w:r w:rsidR="0017108D" w:rsidRPr="00FA51FA">
        <w:rPr>
          <w:b/>
          <w:spacing w:val="-2"/>
          <w:sz w:val="24"/>
          <w:szCs w:val="24"/>
        </w:rPr>
        <w:t>… 3</w:t>
      </w:r>
    </w:p>
    <w:p w14:paraId="75593C97" w14:textId="42941F2E" w:rsidR="002F26E7" w:rsidRPr="00FA51FA" w:rsidRDefault="002F26E7" w:rsidP="00CD367A">
      <w:pPr>
        <w:pStyle w:val="ListeParagraf"/>
        <w:numPr>
          <w:ilvl w:val="0"/>
          <w:numId w:val="30"/>
        </w:numPr>
        <w:spacing w:line="360" w:lineRule="auto"/>
        <w:rPr>
          <w:b/>
          <w:sz w:val="24"/>
          <w:szCs w:val="24"/>
        </w:rPr>
      </w:pPr>
      <w:r w:rsidRPr="00FA51FA">
        <w:rPr>
          <w:b/>
          <w:sz w:val="24"/>
          <w:szCs w:val="24"/>
        </w:rPr>
        <w:t>Misyon …</w:t>
      </w:r>
      <w:r w:rsidR="00F33987" w:rsidRPr="00FA51FA">
        <w:rPr>
          <w:b/>
          <w:spacing w:val="-2"/>
          <w:sz w:val="24"/>
          <w:szCs w:val="24"/>
        </w:rPr>
        <w:t>…………………………..………………………………...……………....</w:t>
      </w:r>
      <w:r w:rsidR="0017108D" w:rsidRPr="00FA51FA">
        <w:rPr>
          <w:b/>
          <w:sz w:val="24"/>
          <w:szCs w:val="24"/>
        </w:rPr>
        <w:t>.. 4</w:t>
      </w:r>
    </w:p>
    <w:p w14:paraId="7B7658D3" w14:textId="444F53EE" w:rsidR="002F26E7" w:rsidRPr="00FA51FA" w:rsidRDefault="002F26E7" w:rsidP="00CD367A">
      <w:pPr>
        <w:pStyle w:val="ListeParagraf"/>
        <w:numPr>
          <w:ilvl w:val="0"/>
          <w:numId w:val="30"/>
        </w:numPr>
        <w:spacing w:line="360" w:lineRule="auto"/>
        <w:rPr>
          <w:b/>
          <w:sz w:val="24"/>
          <w:szCs w:val="24"/>
        </w:rPr>
      </w:pPr>
      <w:r w:rsidRPr="00FA51FA">
        <w:rPr>
          <w:b/>
          <w:sz w:val="24"/>
          <w:szCs w:val="24"/>
        </w:rPr>
        <w:t>Vizyon…</w:t>
      </w:r>
      <w:r w:rsidR="00F33987" w:rsidRPr="00FA51FA">
        <w:rPr>
          <w:b/>
          <w:spacing w:val="-2"/>
          <w:sz w:val="24"/>
          <w:szCs w:val="24"/>
        </w:rPr>
        <w:t>…………………………………………………...……………...................</w:t>
      </w:r>
      <w:r w:rsidRPr="00FA51FA">
        <w:rPr>
          <w:b/>
          <w:sz w:val="24"/>
          <w:szCs w:val="24"/>
        </w:rPr>
        <w:t>… 4</w:t>
      </w:r>
    </w:p>
    <w:p w14:paraId="063A8D1E" w14:textId="48A01BDF" w:rsidR="002F26E7" w:rsidRPr="00FA51FA" w:rsidRDefault="002F26E7" w:rsidP="00CD367A">
      <w:pPr>
        <w:pStyle w:val="ListeParagraf"/>
        <w:numPr>
          <w:ilvl w:val="0"/>
          <w:numId w:val="30"/>
        </w:numPr>
        <w:spacing w:line="360" w:lineRule="auto"/>
        <w:rPr>
          <w:b/>
          <w:sz w:val="24"/>
          <w:szCs w:val="24"/>
        </w:rPr>
      </w:pPr>
      <w:r w:rsidRPr="00FA51FA">
        <w:rPr>
          <w:b/>
          <w:sz w:val="24"/>
          <w:szCs w:val="24"/>
        </w:rPr>
        <w:t>Hedefler …</w:t>
      </w:r>
      <w:r w:rsidR="00F33987" w:rsidRPr="00FA51FA">
        <w:rPr>
          <w:b/>
          <w:spacing w:val="-2"/>
          <w:sz w:val="24"/>
          <w:szCs w:val="24"/>
        </w:rPr>
        <w:t>…………………………………………………...…………….................</w:t>
      </w:r>
      <w:r w:rsidRPr="00FA51FA">
        <w:rPr>
          <w:b/>
          <w:sz w:val="24"/>
          <w:szCs w:val="24"/>
        </w:rPr>
        <w:t>.. 4</w:t>
      </w:r>
    </w:p>
    <w:p w14:paraId="0F44721F" w14:textId="30A36729" w:rsidR="002F26E7" w:rsidRPr="00FA51FA" w:rsidRDefault="002F26E7" w:rsidP="00CD367A">
      <w:pPr>
        <w:pStyle w:val="ListeParagraf"/>
        <w:numPr>
          <w:ilvl w:val="0"/>
          <w:numId w:val="30"/>
        </w:numPr>
        <w:spacing w:line="360" w:lineRule="auto"/>
        <w:rPr>
          <w:b/>
          <w:sz w:val="24"/>
          <w:szCs w:val="24"/>
        </w:rPr>
      </w:pPr>
      <w:r w:rsidRPr="00FA51FA">
        <w:rPr>
          <w:b/>
          <w:sz w:val="24"/>
          <w:szCs w:val="24"/>
        </w:rPr>
        <w:t>Amaçlar …</w:t>
      </w:r>
      <w:r w:rsidR="00251203" w:rsidRPr="00FA51FA">
        <w:rPr>
          <w:b/>
          <w:spacing w:val="-2"/>
          <w:sz w:val="24"/>
          <w:szCs w:val="24"/>
        </w:rPr>
        <w:t>…………………………………………………...……………...................</w:t>
      </w:r>
      <w:r w:rsidRPr="00FA51FA">
        <w:rPr>
          <w:b/>
          <w:sz w:val="24"/>
          <w:szCs w:val="24"/>
        </w:rPr>
        <w:t xml:space="preserve">.4 </w:t>
      </w:r>
    </w:p>
    <w:p w14:paraId="4FDAC7E8" w14:textId="0D25829F" w:rsidR="002F26E7" w:rsidRPr="00FA51FA" w:rsidRDefault="002F26E7" w:rsidP="00CD367A">
      <w:pPr>
        <w:pStyle w:val="ListeParagraf"/>
        <w:numPr>
          <w:ilvl w:val="0"/>
          <w:numId w:val="30"/>
        </w:numPr>
        <w:spacing w:line="360" w:lineRule="auto"/>
        <w:rPr>
          <w:b/>
          <w:sz w:val="24"/>
          <w:szCs w:val="24"/>
        </w:rPr>
      </w:pPr>
      <w:r w:rsidRPr="00FA51FA">
        <w:rPr>
          <w:b/>
          <w:sz w:val="24"/>
          <w:szCs w:val="24"/>
        </w:rPr>
        <w:t>Değerler .…</w:t>
      </w:r>
      <w:r w:rsidR="0035430C" w:rsidRPr="00FA51FA">
        <w:rPr>
          <w:b/>
          <w:spacing w:val="-2"/>
          <w:sz w:val="24"/>
          <w:szCs w:val="24"/>
        </w:rPr>
        <w:t xml:space="preserve"> …………………………………………………...……………...............</w:t>
      </w:r>
      <w:r w:rsidRPr="00FA51FA">
        <w:rPr>
          <w:b/>
          <w:sz w:val="24"/>
          <w:szCs w:val="24"/>
        </w:rPr>
        <w:t>.. 5</w:t>
      </w:r>
    </w:p>
    <w:p w14:paraId="1733F569" w14:textId="34A8A0C1" w:rsidR="002F26E7" w:rsidRPr="00FA51FA" w:rsidRDefault="002F26E7" w:rsidP="00CD367A">
      <w:pPr>
        <w:pStyle w:val="ListeParagraf"/>
        <w:numPr>
          <w:ilvl w:val="0"/>
          <w:numId w:val="30"/>
        </w:numPr>
        <w:spacing w:line="360" w:lineRule="auto"/>
        <w:rPr>
          <w:b/>
          <w:sz w:val="24"/>
          <w:szCs w:val="24"/>
        </w:rPr>
      </w:pPr>
      <w:r w:rsidRPr="00FA51FA">
        <w:rPr>
          <w:b/>
          <w:sz w:val="24"/>
          <w:szCs w:val="24"/>
        </w:rPr>
        <w:t>Program Çıktıları …</w:t>
      </w:r>
      <w:r w:rsidR="0035430C" w:rsidRPr="00FA51FA">
        <w:rPr>
          <w:b/>
          <w:sz w:val="24"/>
          <w:szCs w:val="24"/>
        </w:rPr>
        <w:t>………………………………………………………………...</w:t>
      </w:r>
      <w:r w:rsidRPr="00FA51FA">
        <w:rPr>
          <w:b/>
          <w:sz w:val="24"/>
          <w:szCs w:val="24"/>
        </w:rPr>
        <w:t>.. 5</w:t>
      </w:r>
    </w:p>
    <w:p w14:paraId="3F5A86B9" w14:textId="5AAEDB4F" w:rsidR="002F26E7" w:rsidRPr="00FA51FA" w:rsidRDefault="002F26E7" w:rsidP="00CD367A">
      <w:pPr>
        <w:pStyle w:val="ListeParagraf"/>
        <w:numPr>
          <w:ilvl w:val="0"/>
          <w:numId w:val="31"/>
        </w:numPr>
        <w:spacing w:line="360" w:lineRule="auto"/>
        <w:rPr>
          <w:b/>
          <w:sz w:val="24"/>
          <w:szCs w:val="24"/>
        </w:rPr>
      </w:pPr>
      <w:r w:rsidRPr="00FA51FA">
        <w:rPr>
          <w:b/>
          <w:sz w:val="24"/>
          <w:szCs w:val="24"/>
        </w:rPr>
        <w:t xml:space="preserve">LİDERLİK, YÖNETİŞİM VE KALİTE </w:t>
      </w:r>
      <w:r w:rsidR="0035430C" w:rsidRPr="00FA51FA">
        <w:rPr>
          <w:b/>
          <w:spacing w:val="-2"/>
          <w:sz w:val="24"/>
          <w:szCs w:val="24"/>
        </w:rPr>
        <w:t>……………………………………….</w:t>
      </w:r>
      <w:r w:rsidRPr="00FA51FA">
        <w:rPr>
          <w:b/>
          <w:sz w:val="24"/>
          <w:szCs w:val="24"/>
        </w:rPr>
        <w:t>. 7</w:t>
      </w:r>
    </w:p>
    <w:p w14:paraId="0EEF4F49" w14:textId="0FBFE5F1" w:rsidR="002F26E7" w:rsidRPr="00FA51FA" w:rsidRDefault="002F26E7" w:rsidP="00CD367A">
      <w:pPr>
        <w:pStyle w:val="ListeParagraf"/>
        <w:spacing w:line="360" w:lineRule="auto"/>
        <w:ind w:left="1080"/>
        <w:rPr>
          <w:b/>
          <w:sz w:val="24"/>
          <w:szCs w:val="24"/>
        </w:rPr>
      </w:pPr>
      <w:r w:rsidRPr="00FA51FA">
        <w:rPr>
          <w:b/>
          <w:sz w:val="24"/>
          <w:szCs w:val="24"/>
        </w:rPr>
        <w:t>A.1. Liderlik ve Kalite …</w:t>
      </w:r>
      <w:r w:rsidR="00612DC7" w:rsidRPr="00FA51FA">
        <w:rPr>
          <w:b/>
          <w:spacing w:val="-2"/>
          <w:sz w:val="24"/>
          <w:szCs w:val="24"/>
        </w:rPr>
        <w:t>…………………………………………………...……</w:t>
      </w:r>
      <w:r w:rsidRPr="00FA51FA">
        <w:rPr>
          <w:b/>
          <w:sz w:val="24"/>
          <w:szCs w:val="24"/>
        </w:rPr>
        <w:t>. 8</w:t>
      </w:r>
    </w:p>
    <w:p w14:paraId="0DC16276" w14:textId="45342B1D" w:rsidR="002F26E7" w:rsidRPr="00FA51FA" w:rsidRDefault="002F26E7" w:rsidP="00CD367A">
      <w:pPr>
        <w:pStyle w:val="ListeParagraf"/>
        <w:spacing w:line="360" w:lineRule="auto"/>
        <w:ind w:left="1080"/>
        <w:rPr>
          <w:b/>
          <w:sz w:val="24"/>
          <w:szCs w:val="24"/>
        </w:rPr>
      </w:pPr>
      <w:r w:rsidRPr="00FA51FA">
        <w:rPr>
          <w:b/>
          <w:sz w:val="24"/>
          <w:szCs w:val="24"/>
        </w:rPr>
        <w:t>A.2. Misyon ve Stratejik Amaçlar…</w:t>
      </w:r>
      <w:r w:rsidR="00612DC7" w:rsidRPr="00FA51FA">
        <w:rPr>
          <w:b/>
          <w:spacing w:val="-2"/>
          <w:sz w:val="24"/>
          <w:szCs w:val="24"/>
        </w:rPr>
        <w:t>…………………………………………...</w:t>
      </w:r>
      <w:r w:rsidR="00612DC7" w:rsidRPr="00FA51FA">
        <w:rPr>
          <w:b/>
          <w:sz w:val="24"/>
          <w:szCs w:val="24"/>
        </w:rPr>
        <w:t>..</w:t>
      </w:r>
      <w:r w:rsidRPr="00FA51FA">
        <w:rPr>
          <w:b/>
          <w:sz w:val="24"/>
          <w:szCs w:val="24"/>
        </w:rPr>
        <w:t>10</w:t>
      </w:r>
    </w:p>
    <w:p w14:paraId="4EEB1285" w14:textId="1259A011" w:rsidR="002F26E7" w:rsidRPr="00FA51FA" w:rsidRDefault="002F26E7" w:rsidP="00CD367A">
      <w:pPr>
        <w:pStyle w:val="ListeParagraf"/>
        <w:spacing w:line="360" w:lineRule="auto"/>
        <w:ind w:left="1080"/>
        <w:rPr>
          <w:b/>
          <w:sz w:val="24"/>
          <w:szCs w:val="24"/>
        </w:rPr>
      </w:pPr>
      <w:r w:rsidRPr="00FA51FA">
        <w:rPr>
          <w:b/>
          <w:sz w:val="24"/>
          <w:szCs w:val="24"/>
        </w:rPr>
        <w:t>A.3. Yönetim Sistemleri</w:t>
      </w:r>
      <w:r w:rsidR="001B3729" w:rsidRPr="00FA51FA">
        <w:rPr>
          <w:b/>
          <w:spacing w:val="-2"/>
          <w:sz w:val="24"/>
          <w:szCs w:val="24"/>
        </w:rPr>
        <w:t>…………………………………………………...</w:t>
      </w:r>
      <w:r w:rsidRPr="00FA51FA">
        <w:rPr>
          <w:b/>
          <w:sz w:val="24"/>
          <w:szCs w:val="24"/>
        </w:rPr>
        <w:t>…</w:t>
      </w:r>
      <w:r w:rsidR="001B3729" w:rsidRPr="00FA51FA">
        <w:rPr>
          <w:b/>
          <w:sz w:val="24"/>
          <w:szCs w:val="24"/>
        </w:rPr>
        <w:t>…..</w:t>
      </w:r>
      <w:r w:rsidRPr="00FA51FA">
        <w:rPr>
          <w:b/>
          <w:sz w:val="24"/>
          <w:szCs w:val="24"/>
        </w:rPr>
        <w:t xml:space="preserve">11 </w:t>
      </w:r>
    </w:p>
    <w:p w14:paraId="2B32675D" w14:textId="11163E40" w:rsidR="002F26E7" w:rsidRPr="00FA51FA" w:rsidRDefault="002F26E7" w:rsidP="00CD367A">
      <w:pPr>
        <w:pStyle w:val="ListeParagraf"/>
        <w:spacing w:line="360" w:lineRule="auto"/>
        <w:ind w:left="1080"/>
        <w:rPr>
          <w:b/>
          <w:sz w:val="24"/>
          <w:szCs w:val="24"/>
        </w:rPr>
      </w:pPr>
      <w:r w:rsidRPr="00FA51FA">
        <w:rPr>
          <w:b/>
          <w:sz w:val="24"/>
          <w:szCs w:val="24"/>
        </w:rPr>
        <w:t>A.4. Paydaş Katılımı…</w:t>
      </w:r>
      <w:r w:rsidR="000E6EE0" w:rsidRPr="00FA51FA">
        <w:rPr>
          <w:b/>
          <w:spacing w:val="-2"/>
          <w:sz w:val="24"/>
          <w:szCs w:val="24"/>
        </w:rPr>
        <w:t>…………………………………………………...………</w:t>
      </w:r>
      <w:r w:rsidRPr="00FA51FA">
        <w:rPr>
          <w:b/>
          <w:sz w:val="24"/>
          <w:szCs w:val="24"/>
        </w:rPr>
        <w:t>12</w:t>
      </w:r>
    </w:p>
    <w:p w14:paraId="47B4159B" w14:textId="5FF2926B" w:rsidR="002F26E7" w:rsidRPr="00FA51FA" w:rsidRDefault="002F26E7" w:rsidP="00CD367A">
      <w:pPr>
        <w:pStyle w:val="ListeParagraf"/>
        <w:spacing w:line="360" w:lineRule="auto"/>
        <w:ind w:left="1080"/>
        <w:rPr>
          <w:b/>
          <w:sz w:val="24"/>
          <w:szCs w:val="24"/>
        </w:rPr>
      </w:pPr>
      <w:r w:rsidRPr="00FA51FA">
        <w:rPr>
          <w:b/>
          <w:sz w:val="24"/>
          <w:szCs w:val="24"/>
        </w:rPr>
        <w:t xml:space="preserve">A.5. Uluslararasılaşma </w:t>
      </w:r>
      <w:r w:rsidR="000E6EE0" w:rsidRPr="00FA51FA">
        <w:rPr>
          <w:b/>
          <w:spacing w:val="-2"/>
          <w:sz w:val="24"/>
          <w:szCs w:val="24"/>
        </w:rPr>
        <w:t>…………………………………………………………..</w:t>
      </w:r>
      <w:r w:rsidRPr="00FA51FA">
        <w:rPr>
          <w:b/>
          <w:sz w:val="24"/>
          <w:szCs w:val="24"/>
        </w:rPr>
        <w:t>14</w:t>
      </w:r>
    </w:p>
    <w:p w14:paraId="3AACBFC4" w14:textId="0EC5BBBC" w:rsidR="002F26E7" w:rsidRPr="00FA51FA" w:rsidRDefault="002F26E7" w:rsidP="00CD367A">
      <w:pPr>
        <w:pStyle w:val="ListeParagraf"/>
        <w:numPr>
          <w:ilvl w:val="0"/>
          <w:numId w:val="31"/>
        </w:numPr>
        <w:spacing w:line="360" w:lineRule="auto"/>
        <w:rPr>
          <w:b/>
          <w:sz w:val="24"/>
          <w:szCs w:val="24"/>
        </w:rPr>
      </w:pPr>
      <w:r w:rsidRPr="00FA51FA">
        <w:rPr>
          <w:b/>
          <w:sz w:val="24"/>
          <w:szCs w:val="24"/>
        </w:rPr>
        <w:t>EĞİTİM VE ÖĞRETİM …</w:t>
      </w:r>
      <w:r w:rsidR="000E6EE0" w:rsidRPr="00FA51FA">
        <w:rPr>
          <w:b/>
          <w:spacing w:val="-2"/>
          <w:sz w:val="24"/>
          <w:szCs w:val="24"/>
        </w:rPr>
        <w:t>……………………………………………</w:t>
      </w:r>
      <w:r w:rsidR="00E70724" w:rsidRPr="00FA51FA">
        <w:rPr>
          <w:b/>
          <w:spacing w:val="-2"/>
          <w:sz w:val="24"/>
          <w:szCs w:val="24"/>
        </w:rPr>
        <w:t>.</w:t>
      </w:r>
      <w:r w:rsidR="000E6EE0" w:rsidRPr="00FA51FA">
        <w:rPr>
          <w:b/>
          <w:spacing w:val="-2"/>
          <w:sz w:val="24"/>
          <w:szCs w:val="24"/>
        </w:rPr>
        <w:t>……......</w:t>
      </w:r>
      <w:r w:rsidRPr="00FA51FA">
        <w:rPr>
          <w:b/>
          <w:sz w:val="24"/>
          <w:szCs w:val="24"/>
        </w:rPr>
        <w:t xml:space="preserve">16 </w:t>
      </w:r>
    </w:p>
    <w:p w14:paraId="10458EC8" w14:textId="61733CB9" w:rsidR="002F26E7" w:rsidRPr="00FA51FA" w:rsidRDefault="002F26E7" w:rsidP="00CD367A">
      <w:pPr>
        <w:pStyle w:val="ListeParagraf"/>
        <w:spacing w:line="360" w:lineRule="auto"/>
        <w:ind w:left="1080"/>
        <w:rPr>
          <w:b/>
          <w:sz w:val="24"/>
          <w:szCs w:val="24"/>
        </w:rPr>
      </w:pPr>
      <w:r w:rsidRPr="00FA51FA">
        <w:rPr>
          <w:b/>
          <w:sz w:val="24"/>
          <w:szCs w:val="24"/>
        </w:rPr>
        <w:t>B.1. Program Tasarımı, Değerlendirmesi ve Güncellenmesi …</w:t>
      </w:r>
      <w:r w:rsidR="00E70724" w:rsidRPr="00FA51FA">
        <w:rPr>
          <w:b/>
          <w:sz w:val="24"/>
          <w:szCs w:val="24"/>
        </w:rPr>
        <w:t>………………</w:t>
      </w:r>
      <w:r w:rsidRPr="00FA51FA">
        <w:rPr>
          <w:b/>
          <w:sz w:val="24"/>
          <w:szCs w:val="24"/>
        </w:rPr>
        <w:t xml:space="preserve"> 16</w:t>
      </w:r>
    </w:p>
    <w:p w14:paraId="57835A8F" w14:textId="25205038" w:rsidR="002F26E7" w:rsidRPr="00FA51FA" w:rsidRDefault="002F26E7" w:rsidP="00CD367A">
      <w:pPr>
        <w:pStyle w:val="ListeParagraf"/>
        <w:spacing w:line="360" w:lineRule="auto"/>
        <w:ind w:left="1080"/>
        <w:rPr>
          <w:b/>
          <w:sz w:val="24"/>
          <w:szCs w:val="24"/>
        </w:rPr>
      </w:pPr>
      <w:r w:rsidRPr="00FA51FA">
        <w:rPr>
          <w:b/>
          <w:sz w:val="24"/>
          <w:szCs w:val="24"/>
        </w:rPr>
        <w:t>B.2. Programların Yürütülmesi ……</w:t>
      </w:r>
      <w:r w:rsidR="00E70724" w:rsidRPr="00FA51FA">
        <w:rPr>
          <w:b/>
          <w:spacing w:val="-2"/>
          <w:sz w:val="24"/>
          <w:szCs w:val="24"/>
        </w:rPr>
        <w:t>…………………………………………...</w:t>
      </w:r>
      <w:r w:rsidRPr="00FA51FA">
        <w:rPr>
          <w:b/>
          <w:sz w:val="24"/>
          <w:szCs w:val="24"/>
        </w:rPr>
        <w:t>19</w:t>
      </w:r>
    </w:p>
    <w:p w14:paraId="6535F9DC" w14:textId="5747E8AA" w:rsidR="002F26E7" w:rsidRPr="00FA51FA" w:rsidRDefault="002F26E7" w:rsidP="00CD367A">
      <w:pPr>
        <w:pStyle w:val="ListeParagraf"/>
        <w:spacing w:line="360" w:lineRule="auto"/>
        <w:ind w:left="1080"/>
        <w:rPr>
          <w:b/>
          <w:sz w:val="24"/>
          <w:szCs w:val="24"/>
        </w:rPr>
      </w:pPr>
      <w:r w:rsidRPr="00FA51FA">
        <w:rPr>
          <w:b/>
          <w:sz w:val="24"/>
          <w:szCs w:val="24"/>
        </w:rPr>
        <w:t xml:space="preserve">B.3. Öğrenme Kaynakları ve Akademik Destek Hizmetleri </w:t>
      </w:r>
      <w:r w:rsidR="005922E8" w:rsidRPr="00FA51FA">
        <w:rPr>
          <w:b/>
          <w:sz w:val="24"/>
          <w:szCs w:val="24"/>
        </w:rPr>
        <w:t>………………</w:t>
      </w:r>
      <w:r w:rsidRPr="00FA51FA">
        <w:rPr>
          <w:b/>
          <w:sz w:val="24"/>
          <w:szCs w:val="24"/>
        </w:rPr>
        <w:t>…</w:t>
      </w:r>
      <w:r w:rsidR="005922E8" w:rsidRPr="00FA51FA">
        <w:rPr>
          <w:b/>
          <w:sz w:val="24"/>
          <w:szCs w:val="24"/>
        </w:rPr>
        <w:t>.</w:t>
      </w:r>
      <w:r w:rsidRPr="00FA51FA">
        <w:rPr>
          <w:b/>
          <w:sz w:val="24"/>
          <w:szCs w:val="24"/>
        </w:rPr>
        <w:t>22</w:t>
      </w:r>
    </w:p>
    <w:p w14:paraId="62BF6BEC" w14:textId="378A3EAC" w:rsidR="002F26E7" w:rsidRPr="00FA51FA" w:rsidRDefault="002F26E7" w:rsidP="00CD367A">
      <w:pPr>
        <w:pStyle w:val="ListeParagraf"/>
        <w:spacing w:line="360" w:lineRule="auto"/>
        <w:ind w:left="1080"/>
        <w:rPr>
          <w:b/>
          <w:sz w:val="24"/>
          <w:szCs w:val="24"/>
        </w:rPr>
      </w:pPr>
      <w:r w:rsidRPr="00FA51FA">
        <w:rPr>
          <w:b/>
          <w:sz w:val="24"/>
          <w:szCs w:val="24"/>
        </w:rPr>
        <w:t>B.4. Öğretim Kadrosu …</w:t>
      </w:r>
      <w:r w:rsidR="0054495F" w:rsidRPr="00FA51FA">
        <w:rPr>
          <w:b/>
          <w:spacing w:val="-2"/>
          <w:sz w:val="24"/>
          <w:szCs w:val="24"/>
        </w:rPr>
        <w:t>……………………………………………………….</w:t>
      </w:r>
      <w:r w:rsidRPr="00FA51FA">
        <w:rPr>
          <w:b/>
          <w:sz w:val="24"/>
          <w:szCs w:val="24"/>
        </w:rPr>
        <w:t>. 24</w:t>
      </w:r>
    </w:p>
    <w:p w14:paraId="582B3CBF" w14:textId="5152C64B" w:rsidR="002F26E7" w:rsidRPr="00FA51FA" w:rsidRDefault="002F26E7" w:rsidP="00CD367A">
      <w:pPr>
        <w:pStyle w:val="ListeParagraf"/>
        <w:numPr>
          <w:ilvl w:val="0"/>
          <w:numId w:val="31"/>
        </w:numPr>
        <w:spacing w:line="360" w:lineRule="auto"/>
        <w:rPr>
          <w:b/>
          <w:sz w:val="24"/>
          <w:szCs w:val="24"/>
        </w:rPr>
      </w:pPr>
      <w:r w:rsidRPr="00FA51FA">
        <w:rPr>
          <w:b/>
          <w:sz w:val="24"/>
          <w:szCs w:val="24"/>
        </w:rPr>
        <w:t>ARAŞTIRMA-GELİŞTİRME VE İHTİSASLAŞMA</w:t>
      </w:r>
      <w:r w:rsidR="00823DF6" w:rsidRPr="00FA51FA">
        <w:rPr>
          <w:b/>
          <w:sz w:val="24"/>
          <w:szCs w:val="24"/>
        </w:rPr>
        <w:t>………………………...25</w:t>
      </w:r>
    </w:p>
    <w:p w14:paraId="0DC659FC" w14:textId="60DA43BE" w:rsidR="002F26E7" w:rsidRPr="00FA51FA" w:rsidRDefault="002F26E7" w:rsidP="00CD367A">
      <w:pPr>
        <w:pStyle w:val="ListeParagraf"/>
        <w:spacing w:line="360" w:lineRule="auto"/>
        <w:ind w:left="1080"/>
        <w:rPr>
          <w:b/>
          <w:sz w:val="24"/>
          <w:szCs w:val="24"/>
        </w:rPr>
      </w:pPr>
      <w:r w:rsidRPr="00FA51FA">
        <w:rPr>
          <w:b/>
          <w:sz w:val="24"/>
          <w:szCs w:val="24"/>
        </w:rPr>
        <w:t>C.1. Araştırma Süreçlerinin Yönetimi ve Araştırma Kaynakları</w:t>
      </w:r>
      <w:r w:rsidR="00CA004F" w:rsidRPr="00FA51FA">
        <w:rPr>
          <w:b/>
          <w:sz w:val="24"/>
          <w:szCs w:val="24"/>
        </w:rPr>
        <w:t>………….…26</w:t>
      </w:r>
    </w:p>
    <w:p w14:paraId="0D76CFEC" w14:textId="34FC4716" w:rsidR="002F26E7" w:rsidRPr="00FA51FA" w:rsidRDefault="002F26E7" w:rsidP="00CD367A">
      <w:pPr>
        <w:pStyle w:val="ListeParagraf"/>
        <w:spacing w:line="360" w:lineRule="auto"/>
        <w:ind w:left="1080"/>
        <w:rPr>
          <w:b/>
          <w:sz w:val="24"/>
          <w:szCs w:val="24"/>
        </w:rPr>
      </w:pPr>
      <w:r w:rsidRPr="00FA51FA">
        <w:rPr>
          <w:b/>
          <w:sz w:val="24"/>
          <w:szCs w:val="24"/>
        </w:rPr>
        <w:t>C.2. Araştırma Yetkinl</w:t>
      </w:r>
      <w:r w:rsidR="00CA004F" w:rsidRPr="00FA51FA">
        <w:rPr>
          <w:b/>
          <w:sz w:val="24"/>
          <w:szCs w:val="24"/>
        </w:rPr>
        <w:t>iği, İş Birlikleri ve Destekler……………………...</w:t>
      </w:r>
      <w:r w:rsidR="00473F32" w:rsidRPr="00FA51FA">
        <w:rPr>
          <w:b/>
          <w:sz w:val="24"/>
          <w:szCs w:val="24"/>
        </w:rPr>
        <w:t>.</w:t>
      </w:r>
      <w:r w:rsidRPr="00FA51FA">
        <w:rPr>
          <w:b/>
          <w:sz w:val="24"/>
          <w:szCs w:val="24"/>
        </w:rPr>
        <w:t>….. 26</w:t>
      </w:r>
    </w:p>
    <w:p w14:paraId="22134D21" w14:textId="7BEA8328" w:rsidR="002F26E7" w:rsidRPr="00FA51FA" w:rsidRDefault="002F26E7" w:rsidP="00CD367A">
      <w:pPr>
        <w:pStyle w:val="ListeParagraf"/>
        <w:spacing w:line="360" w:lineRule="auto"/>
        <w:ind w:left="1080"/>
        <w:rPr>
          <w:b/>
          <w:sz w:val="24"/>
          <w:szCs w:val="24"/>
        </w:rPr>
      </w:pPr>
      <w:r w:rsidRPr="00FA51FA">
        <w:rPr>
          <w:b/>
          <w:sz w:val="24"/>
          <w:szCs w:val="24"/>
        </w:rPr>
        <w:t xml:space="preserve">C.3. Araştırma Performansı … </w:t>
      </w:r>
      <w:r w:rsidR="00473F32" w:rsidRPr="00FA51FA">
        <w:rPr>
          <w:b/>
          <w:spacing w:val="-2"/>
          <w:sz w:val="24"/>
          <w:szCs w:val="24"/>
        </w:rPr>
        <w:t>…………………………………………………</w:t>
      </w:r>
      <w:r w:rsidRPr="00FA51FA">
        <w:rPr>
          <w:b/>
          <w:sz w:val="24"/>
          <w:szCs w:val="24"/>
        </w:rPr>
        <w:t>27</w:t>
      </w:r>
    </w:p>
    <w:p w14:paraId="5982ADE6" w14:textId="1D0BAAB3" w:rsidR="002F26E7" w:rsidRPr="00FA51FA" w:rsidRDefault="002F26E7" w:rsidP="00CD367A">
      <w:pPr>
        <w:pStyle w:val="ListeParagraf"/>
        <w:spacing w:line="360" w:lineRule="auto"/>
        <w:ind w:left="1080"/>
        <w:rPr>
          <w:b/>
          <w:sz w:val="24"/>
          <w:szCs w:val="24"/>
        </w:rPr>
      </w:pPr>
      <w:r w:rsidRPr="00FA51FA">
        <w:rPr>
          <w:b/>
          <w:sz w:val="24"/>
          <w:szCs w:val="24"/>
        </w:rPr>
        <w:t>C.4. Misyon Farklılaşması …</w:t>
      </w:r>
      <w:r w:rsidR="00473F32" w:rsidRPr="00FA51FA">
        <w:rPr>
          <w:b/>
          <w:spacing w:val="-2"/>
          <w:sz w:val="24"/>
          <w:szCs w:val="24"/>
        </w:rPr>
        <w:t>…………………………………………………...</w:t>
      </w:r>
      <w:r w:rsidR="00473F32" w:rsidRPr="00FA51FA">
        <w:rPr>
          <w:b/>
          <w:sz w:val="24"/>
          <w:szCs w:val="24"/>
        </w:rPr>
        <w:t>.</w:t>
      </w:r>
      <w:r w:rsidRPr="00FA51FA">
        <w:rPr>
          <w:b/>
          <w:sz w:val="24"/>
          <w:szCs w:val="24"/>
        </w:rPr>
        <w:t>27</w:t>
      </w:r>
    </w:p>
    <w:p w14:paraId="05563244" w14:textId="7DD2C464" w:rsidR="002F26E7" w:rsidRPr="00FA51FA" w:rsidRDefault="002F26E7" w:rsidP="00CD367A">
      <w:pPr>
        <w:pStyle w:val="ListeParagraf"/>
        <w:numPr>
          <w:ilvl w:val="0"/>
          <w:numId w:val="31"/>
        </w:numPr>
        <w:spacing w:line="360" w:lineRule="auto"/>
        <w:rPr>
          <w:b/>
          <w:sz w:val="24"/>
          <w:szCs w:val="24"/>
        </w:rPr>
      </w:pPr>
      <w:r w:rsidRPr="00FA51FA">
        <w:rPr>
          <w:b/>
          <w:sz w:val="24"/>
          <w:szCs w:val="24"/>
        </w:rPr>
        <w:t>TOPLUMSAL KATKI …</w:t>
      </w:r>
      <w:r w:rsidR="008E5B25" w:rsidRPr="00FA51FA">
        <w:rPr>
          <w:b/>
          <w:spacing w:val="-2"/>
          <w:sz w:val="24"/>
          <w:szCs w:val="24"/>
        </w:rPr>
        <w:t>………………………………………………….........</w:t>
      </w:r>
      <w:r w:rsidRPr="00FA51FA">
        <w:rPr>
          <w:b/>
          <w:sz w:val="24"/>
          <w:szCs w:val="24"/>
        </w:rPr>
        <w:t xml:space="preserve">28 </w:t>
      </w:r>
    </w:p>
    <w:p w14:paraId="56D308C8" w14:textId="38D478B0" w:rsidR="002F26E7" w:rsidRPr="00FA51FA" w:rsidRDefault="002F26E7" w:rsidP="00CD367A">
      <w:pPr>
        <w:pStyle w:val="ListeParagraf"/>
        <w:spacing w:line="360" w:lineRule="auto"/>
        <w:ind w:left="1080"/>
        <w:rPr>
          <w:b/>
          <w:sz w:val="24"/>
          <w:szCs w:val="24"/>
        </w:rPr>
      </w:pPr>
      <w:r w:rsidRPr="00FA51FA">
        <w:rPr>
          <w:b/>
          <w:sz w:val="24"/>
          <w:szCs w:val="24"/>
        </w:rPr>
        <w:t xml:space="preserve">D.1. Toplumsal Katkı Süreçlerinin Yönetimi ve Toplumsal Katkı Kaynakları </w:t>
      </w:r>
      <w:r w:rsidR="0034623A" w:rsidRPr="00FA51FA">
        <w:rPr>
          <w:b/>
          <w:spacing w:val="-2"/>
          <w:sz w:val="24"/>
          <w:szCs w:val="24"/>
        </w:rPr>
        <w:t>…………………………………………………...…………….......................</w:t>
      </w:r>
      <w:r w:rsidR="0034623A" w:rsidRPr="00FA51FA">
        <w:rPr>
          <w:b/>
          <w:sz w:val="24"/>
          <w:szCs w:val="24"/>
        </w:rPr>
        <w:t>……</w:t>
      </w:r>
      <w:r w:rsidRPr="00FA51FA">
        <w:rPr>
          <w:b/>
          <w:sz w:val="24"/>
          <w:szCs w:val="24"/>
        </w:rPr>
        <w:t xml:space="preserve">28 </w:t>
      </w:r>
    </w:p>
    <w:p w14:paraId="7904D5B1" w14:textId="65A011E3" w:rsidR="002F26E7" w:rsidRPr="00FA51FA" w:rsidRDefault="002F26E7" w:rsidP="00CD367A">
      <w:pPr>
        <w:pStyle w:val="ListeParagraf"/>
        <w:spacing w:line="360" w:lineRule="auto"/>
        <w:ind w:left="1080"/>
        <w:rPr>
          <w:b/>
          <w:sz w:val="24"/>
          <w:szCs w:val="24"/>
        </w:rPr>
      </w:pPr>
      <w:r w:rsidRPr="00FA51FA">
        <w:rPr>
          <w:b/>
          <w:sz w:val="24"/>
          <w:szCs w:val="24"/>
        </w:rPr>
        <w:t>D.2. Toplumsal Katkı Performansı…</w:t>
      </w:r>
      <w:r w:rsidR="00534696" w:rsidRPr="00FA51FA">
        <w:rPr>
          <w:b/>
          <w:spacing w:val="-2"/>
          <w:sz w:val="24"/>
          <w:szCs w:val="24"/>
        </w:rPr>
        <w:t>…………………………………………...</w:t>
      </w:r>
      <w:r w:rsidRPr="00FA51FA">
        <w:rPr>
          <w:b/>
          <w:sz w:val="24"/>
          <w:szCs w:val="24"/>
        </w:rPr>
        <w:t>29</w:t>
      </w:r>
    </w:p>
    <w:p w14:paraId="3DE6C39F" w14:textId="37203EDB" w:rsidR="00386CF4" w:rsidRPr="00FA51FA" w:rsidRDefault="00386CF4" w:rsidP="00CD367A">
      <w:pPr>
        <w:pStyle w:val="Balk1"/>
        <w:spacing w:line="360" w:lineRule="auto"/>
        <w:ind w:left="143" w:right="144"/>
        <w:jc w:val="both"/>
      </w:pPr>
    </w:p>
    <w:p w14:paraId="63202C7F" w14:textId="69543B46" w:rsidR="009302A4" w:rsidRPr="00FA51FA" w:rsidRDefault="009302A4" w:rsidP="00CD367A">
      <w:pPr>
        <w:tabs>
          <w:tab w:val="left" w:pos="860"/>
        </w:tabs>
        <w:spacing w:after="120" w:line="360" w:lineRule="auto"/>
        <w:jc w:val="both"/>
        <w:rPr>
          <w:b/>
          <w:sz w:val="24"/>
          <w:szCs w:val="24"/>
        </w:rPr>
      </w:pPr>
      <w:r w:rsidRPr="00FA51FA">
        <w:rPr>
          <w:b/>
          <w:sz w:val="24"/>
          <w:szCs w:val="24"/>
        </w:rPr>
        <w:lastRenderedPageBreak/>
        <w:t>Özet</w:t>
      </w:r>
    </w:p>
    <w:p w14:paraId="1EB09993" w14:textId="77777777" w:rsidR="00225CF2" w:rsidRPr="00FA51FA" w:rsidRDefault="00225CF2" w:rsidP="00CD367A">
      <w:pPr>
        <w:spacing w:after="120" w:line="360" w:lineRule="auto"/>
        <w:jc w:val="both"/>
        <w:rPr>
          <w:bCs/>
          <w:sz w:val="24"/>
          <w:szCs w:val="24"/>
        </w:rPr>
      </w:pPr>
      <w:r w:rsidRPr="00FA51FA">
        <w:rPr>
          <w:bCs/>
          <w:sz w:val="24"/>
          <w:szCs w:val="24"/>
        </w:rPr>
        <w:t>Aksaray Üniversitesi Eğitim Fakültesi Türkçe ve Sosyal Bilimler Eğitim Bölümü Sosyal Bilgiler Eğitimi Anabilim Dalı Kalite Komisyonu tarafından hazırlanan bu raporda, birimimizin 2025 yılına ait liderlik, eğitim-öğretim, araştırma-geliştirme ve toplumsal katkı alanlarındaki faaliyetlerine yer verilmiştir. Raporun amacı, birimimizin 2025 yılı genelinde güçlü ve gelişmeye açık olan yönlerini belirleyerek sürekli iyileştirmeler yapılmasına katkı sağlamaktır. Bu kapsamda birim, liderlik, yönetişim, kalite, eğitim ve öğretim, araştırma-geliştirme ve toplumsal katkı başlıkları ve bu başlıklar altında yer alan temel ölçütler ve alt ölçütler göz önüne alınarak değerlendirilmiştir. Bu ölçütlerce birimin değerlendirilmesine ilişkin yapılan puanlama sürecinde verilen puana dayanak olacak kanıtlar rapora eklenmiştir. Yapılan değerlendirme sonucunda Sosyal Bilgiler Eğitimi Anabilim Dalı’nın ilgili dört başlık ve bu başlıklara ait ölçüt ve alt ölçütlerce güçlü kabul edilebilir ve gelişmeye açık yönlerinin bulunduğu belirlenmiştir.</w:t>
      </w:r>
    </w:p>
    <w:p w14:paraId="3DE17EF2" w14:textId="0ECFEDDF" w:rsidR="00FA6846" w:rsidRPr="00FA51FA" w:rsidRDefault="009302A4" w:rsidP="00CD367A">
      <w:pPr>
        <w:tabs>
          <w:tab w:val="left" w:pos="860"/>
        </w:tabs>
        <w:spacing w:after="120" w:line="360" w:lineRule="auto"/>
        <w:jc w:val="both"/>
        <w:rPr>
          <w:b/>
          <w:spacing w:val="-2"/>
          <w:sz w:val="24"/>
          <w:szCs w:val="24"/>
        </w:rPr>
      </w:pPr>
      <w:r w:rsidRPr="00FA51FA">
        <w:rPr>
          <w:b/>
          <w:sz w:val="24"/>
          <w:szCs w:val="24"/>
        </w:rPr>
        <w:t>BİRİM</w:t>
      </w:r>
      <w:r w:rsidRPr="00FA51FA">
        <w:rPr>
          <w:b/>
          <w:spacing w:val="-4"/>
          <w:sz w:val="24"/>
          <w:szCs w:val="24"/>
        </w:rPr>
        <w:t xml:space="preserve"> </w:t>
      </w:r>
      <w:r w:rsidRPr="00FA51FA">
        <w:rPr>
          <w:b/>
          <w:sz w:val="24"/>
          <w:szCs w:val="24"/>
        </w:rPr>
        <w:t>HAKKINDA</w:t>
      </w:r>
      <w:r w:rsidRPr="00FA51FA">
        <w:rPr>
          <w:b/>
          <w:spacing w:val="-15"/>
          <w:sz w:val="24"/>
          <w:szCs w:val="24"/>
        </w:rPr>
        <w:t xml:space="preserve"> </w:t>
      </w:r>
      <w:r w:rsidRPr="00FA51FA">
        <w:rPr>
          <w:b/>
          <w:spacing w:val="-2"/>
          <w:sz w:val="24"/>
          <w:szCs w:val="24"/>
        </w:rPr>
        <w:t>BİLGİLER</w:t>
      </w:r>
    </w:p>
    <w:p w14:paraId="3C944943" w14:textId="77777777" w:rsidR="00932F21" w:rsidRPr="00FA51FA" w:rsidRDefault="00715E80" w:rsidP="00CD367A">
      <w:pPr>
        <w:pStyle w:val="Balk2"/>
        <w:numPr>
          <w:ilvl w:val="0"/>
          <w:numId w:val="6"/>
        </w:numPr>
        <w:tabs>
          <w:tab w:val="left" w:pos="613"/>
        </w:tabs>
        <w:spacing w:after="120" w:line="360" w:lineRule="auto"/>
        <w:jc w:val="both"/>
      </w:pPr>
      <w:r w:rsidRPr="00FA51FA">
        <w:t>İletişim</w:t>
      </w:r>
      <w:r w:rsidRPr="00FA51FA">
        <w:rPr>
          <w:spacing w:val="-4"/>
        </w:rPr>
        <w:t xml:space="preserve"> </w:t>
      </w:r>
      <w:r w:rsidRPr="00FA51FA">
        <w:rPr>
          <w:spacing w:val="-2"/>
        </w:rPr>
        <w:t>Bilgileri</w:t>
      </w:r>
    </w:p>
    <w:tbl>
      <w:tblPr>
        <w:tblStyle w:val="TabloKlavuzu1"/>
        <w:tblW w:w="0" w:type="auto"/>
        <w:jc w:val="center"/>
        <w:tblLook w:val="04A0" w:firstRow="1" w:lastRow="0" w:firstColumn="1" w:lastColumn="0" w:noHBand="0" w:noVBand="1"/>
      </w:tblPr>
      <w:tblGrid>
        <w:gridCol w:w="2053"/>
        <w:gridCol w:w="2404"/>
        <w:gridCol w:w="3036"/>
        <w:gridCol w:w="1573"/>
      </w:tblGrid>
      <w:tr w:rsidR="002A7170" w:rsidRPr="00FA51FA" w14:paraId="2967F846" w14:textId="77777777" w:rsidTr="003321AD">
        <w:trPr>
          <w:jc w:val="center"/>
        </w:trPr>
        <w:tc>
          <w:tcPr>
            <w:tcW w:w="2250" w:type="dxa"/>
          </w:tcPr>
          <w:p w14:paraId="0FC40BF2" w14:textId="77777777" w:rsidR="002A7170" w:rsidRPr="00FA51FA" w:rsidRDefault="002A7170" w:rsidP="00CD367A">
            <w:pPr>
              <w:spacing w:line="360" w:lineRule="auto"/>
              <w:jc w:val="both"/>
              <w:rPr>
                <w:rFonts w:eastAsia="Calibri"/>
                <w:sz w:val="24"/>
                <w:szCs w:val="24"/>
              </w:rPr>
            </w:pPr>
          </w:p>
        </w:tc>
        <w:tc>
          <w:tcPr>
            <w:tcW w:w="2707" w:type="dxa"/>
          </w:tcPr>
          <w:p w14:paraId="6F0AFB2F" w14:textId="77777777" w:rsidR="002A7170" w:rsidRPr="00FA51FA" w:rsidRDefault="002A7170" w:rsidP="00CD367A">
            <w:pPr>
              <w:spacing w:line="360" w:lineRule="auto"/>
              <w:jc w:val="both"/>
              <w:rPr>
                <w:rFonts w:eastAsia="Calibri"/>
                <w:b/>
                <w:sz w:val="24"/>
                <w:szCs w:val="24"/>
              </w:rPr>
            </w:pPr>
            <w:r w:rsidRPr="00FA51FA">
              <w:rPr>
                <w:rFonts w:eastAsia="Calibri"/>
                <w:b/>
                <w:sz w:val="24"/>
                <w:szCs w:val="24"/>
              </w:rPr>
              <w:t>Adı ve Soyadı</w:t>
            </w:r>
          </w:p>
        </w:tc>
        <w:tc>
          <w:tcPr>
            <w:tcW w:w="2368" w:type="dxa"/>
          </w:tcPr>
          <w:p w14:paraId="135323BA" w14:textId="77777777" w:rsidR="002A7170" w:rsidRPr="00FA51FA" w:rsidRDefault="002A7170" w:rsidP="00CD367A">
            <w:pPr>
              <w:spacing w:line="360" w:lineRule="auto"/>
              <w:jc w:val="both"/>
              <w:rPr>
                <w:rFonts w:eastAsia="Calibri"/>
                <w:b/>
                <w:sz w:val="24"/>
                <w:szCs w:val="24"/>
              </w:rPr>
            </w:pPr>
            <w:r w:rsidRPr="00FA51FA">
              <w:rPr>
                <w:rFonts w:eastAsia="Calibri"/>
                <w:b/>
                <w:sz w:val="24"/>
                <w:szCs w:val="24"/>
              </w:rPr>
              <w:t>E-posta</w:t>
            </w:r>
          </w:p>
        </w:tc>
        <w:tc>
          <w:tcPr>
            <w:tcW w:w="1737" w:type="dxa"/>
          </w:tcPr>
          <w:p w14:paraId="778E4E8A" w14:textId="77777777" w:rsidR="002A7170" w:rsidRPr="00FA51FA" w:rsidRDefault="002A7170" w:rsidP="00CD367A">
            <w:pPr>
              <w:spacing w:line="360" w:lineRule="auto"/>
              <w:jc w:val="both"/>
              <w:rPr>
                <w:rFonts w:eastAsia="Calibri"/>
                <w:b/>
                <w:sz w:val="24"/>
                <w:szCs w:val="24"/>
              </w:rPr>
            </w:pPr>
            <w:r w:rsidRPr="00FA51FA">
              <w:rPr>
                <w:rFonts w:eastAsia="Calibri"/>
                <w:b/>
                <w:sz w:val="24"/>
                <w:szCs w:val="24"/>
              </w:rPr>
              <w:t>Telefon</w:t>
            </w:r>
          </w:p>
        </w:tc>
      </w:tr>
      <w:tr w:rsidR="002A7170" w:rsidRPr="00FA51FA" w14:paraId="633CBB6C" w14:textId="77777777" w:rsidTr="003321AD">
        <w:trPr>
          <w:jc w:val="center"/>
        </w:trPr>
        <w:tc>
          <w:tcPr>
            <w:tcW w:w="2250" w:type="dxa"/>
          </w:tcPr>
          <w:p w14:paraId="14AC5DE3" w14:textId="77777777" w:rsidR="002A7170" w:rsidRPr="00FA51FA" w:rsidRDefault="002A7170" w:rsidP="00CD367A">
            <w:pPr>
              <w:spacing w:line="360" w:lineRule="auto"/>
              <w:jc w:val="both"/>
              <w:rPr>
                <w:rFonts w:eastAsia="Calibri"/>
                <w:b/>
                <w:sz w:val="24"/>
                <w:szCs w:val="24"/>
              </w:rPr>
            </w:pPr>
            <w:r w:rsidRPr="00FA51FA">
              <w:rPr>
                <w:rFonts w:eastAsia="Calibri"/>
                <w:b/>
                <w:sz w:val="24"/>
                <w:szCs w:val="24"/>
              </w:rPr>
              <w:t>Bölüm Yöneticisi</w:t>
            </w:r>
          </w:p>
        </w:tc>
        <w:tc>
          <w:tcPr>
            <w:tcW w:w="2707" w:type="dxa"/>
          </w:tcPr>
          <w:p w14:paraId="339A99BE" w14:textId="77777777" w:rsidR="002A7170" w:rsidRPr="00FA51FA" w:rsidRDefault="002A7170" w:rsidP="00CD367A">
            <w:pPr>
              <w:spacing w:line="360" w:lineRule="auto"/>
              <w:jc w:val="both"/>
              <w:rPr>
                <w:rFonts w:eastAsia="Calibri"/>
                <w:sz w:val="24"/>
                <w:szCs w:val="24"/>
              </w:rPr>
            </w:pPr>
            <w:r w:rsidRPr="00FA51FA">
              <w:rPr>
                <w:rFonts w:eastAsia="Calibri"/>
                <w:sz w:val="24"/>
                <w:szCs w:val="24"/>
              </w:rPr>
              <w:t xml:space="preserve">Doç. Dr. Tahsin YILDIRIM </w:t>
            </w:r>
          </w:p>
        </w:tc>
        <w:tc>
          <w:tcPr>
            <w:tcW w:w="2368" w:type="dxa"/>
          </w:tcPr>
          <w:p w14:paraId="4D08E46A" w14:textId="77777777" w:rsidR="002A7170" w:rsidRPr="00FA51FA" w:rsidRDefault="002A7170" w:rsidP="00CD367A">
            <w:pPr>
              <w:spacing w:line="360" w:lineRule="auto"/>
              <w:jc w:val="both"/>
              <w:rPr>
                <w:rFonts w:eastAsia="Calibri"/>
                <w:sz w:val="24"/>
                <w:szCs w:val="24"/>
              </w:rPr>
            </w:pPr>
            <w:r w:rsidRPr="00FA51FA">
              <w:rPr>
                <w:rFonts w:eastAsia="Calibri"/>
                <w:sz w:val="24"/>
                <w:szCs w:val="24"/>
              </w:rPr>
              <w:t>tyildirim@aksaray.edu.tr</w:t>
            </w:r>
          </w:p>
        </w:tc>
        <w:tc>
          <w:tcPr>
            <w:tcW w:w="1737" w:type="dxa"/>
          </w:tcPr>
          <w:p w14:paraId="692FA0E7" w14:textId="77777777" w:rsidR="002A7170" w:rsidRPr="00FA51FA" w:rsidRDefault="002A7170" w:rsidP="00CD367A">
            <w:pPr>
              <w:spacing w:line="360" w:lineRule="auto"/>
              <w:jc w:val="both"/>
              <w:rPr>
                <w:rFonts w:eastAsia="Calibri"/>
                <w:sz w:val="24"/>
                <w:szCs w:val="24"/>
              </w:rPr>
            </w:pPr>
            <w:r w:rsidRPr="00FA51FA">
              <w:rPr>
                <w:sz w:val="24"/>
                <w:szCs w:val="24"/>
                <w:shd w:val="clear" w:color="auto" w:fill="F5F5F5"/>
              </w:rPr>
              <w:t>0 382 288 3418</w:t>
            </w:r>
          </w:p>
        </w:tc>
      </w:tr>
      <w:tr w:rsidR="002A7170" w:rsidRPr="00FA51FA" w14:paraId="41E75326" w14:textId="77777777" w:rsidTr="003321AD">
        <w:trPr>
          <w:jc w:val="center"/>
        </w:trPr>
        <w:tc>
          <w:tcPr>
            <w:tcW w:w="2250" w:type="dxa"/>
          </w:tcPr>
          <w:p w14:paraId="2BEF0197" w14:textId="77777777" w:rsidR="002A7170" w:rsidRPr="00FA51FA" w:rsidRDefault="002A7170" w:rsidP="00CD367A">
            <w:pPr>
              <w:spacing w:line="360" w:lineRule="auto"/>
              <w:jc w:val="both"/>
              <w:rPr>
                <w:rFonts w:eastAsia="Calibri"/>
                <w:b/>
                <w:sz w:val="24"/>
                <w:szCs w:val="24"/>
              </w:rPr>
            </w:pPr>
            <w:r w:rsidRPr="00FA51FA">
              <w:rPr>
                <w:rFonts w:eastAsia="Calibri"/>
                <w:b/>
                <w:sz w:val="24"/>
                <w:szCs w:val="24"/>
              </w:rPr>
              <w:t>Sorumlu Birim Yöneticisi Yardımcısı</w:t>
            </w:r>
          </w:p>
        </w:tc>
        <w:tc>
          <w:tcPr>
            <w:tcW w:w="2707" w:type="dxa"/>
          </w:tcPr>
          <w:p w14:paraId="0B1CD227" w14:textId="65551E50" w:rsidR="002A7170" w:rsidRPr="00FA51FA" w:rsidRDefault="002A7170" w:rsidP="00CD367A">
            <w:pPr>
              <w:spacing w:line="360" w:lineRule="auto"/>
              <w:jc w:val="both"/>
              <w:rPr>
                <w:rFonts w:eastAsia="Calibri"/>
                <w:sz w:val="24"/>
                <w:szCs w:val="24"/>
              </w:rPr>
            </w:pPr>
            <w:r w:rsidRPr="00FA51FA">
              <w:rPr>
                <w:rFonts w:eastAsia="Calibri"/>
                <w:sz w:val="24"/>
                <w:szCs w:val="24"/>
              </w:rPr>
              <w:t>Doç. Dr. Hatice GEDİK</w:t>
            </w:r>
          </w:p>
        </w:tc>
        <w:tc>
          <w:tcPr>
            <w:tcW w:w="2368" w:type="dxa"/>
          </w:tcPr>
          <w:p w14:paraId="6BB6E2E7" w14:textId="17AF9C4B" w:rsidR="002A7170" w:rsidRPr="00FA51FA" w:rsidRDefault="002A7170" w:rsidP="00CD367A">
            <w:pPr>
              <w:spacing w:line="360" w:lineRule="auto"/>
              <w:jc w:val="both"/>
              <w:rPr>
                <w:rFonts w:eastAsia="Calibri"/>
                <w:sz w:val="24"/>
                <w:szCs w:val="24"/>
              </w:rPr>
            </w:pPr>
            <w:r w:rsidRPr="00FA51FA">
              <w:rPr>
                <w:rFonts w:eastAsia="Calibri"/>
                <w:sz w:val="24"/>
                <w:szCs w:val="24"/>
              </w:rPr>
              <w:t>haticegedik@aksaray.edu.tr</w:t>
            </w:r>
          </w:p>
        </w:tc>
        <w:tc>
          <w:tcPr>
            <w:tcW w:w="1737" w:type="dxa"/>
          </w:tcPr>
          <w:p w14:paraId="622BB5B9" w14:textId="3E6455E3" w:rsidR="002A7170" w:rsidRPr="00FA51FA" w:rsidRDefault="002A7170" w:rsidP="00CD367A">
            <w:pPr>
              <w:adjustRightInd w:val="0"/>
              <w:spacing w:line="360" w:lineRule="auto"/>
              <w:jc w:val="both"/>
              <w:rPr>
                <w:rFonts w:eastAsia="Calibri"/>
                <w:sz w:val="24"/>
                <w:szCs w:val="24"/>
              </w:rPr>
            </w:pPr>
            <w:r w:rsidRPr="00FA51FA">
              <w:rPr>
                <w:rFonts w:eastAsia="Calibri"/>
                <w:sz w:val="24"/>
                <w:szCs w:val="24"/>
              </w:rPr>
              <w:t>0</w:t>
            </w:r>
            <w:r w:rsidR="00AC186C" w:rsidRPr="00FA51FA">
              <w:rPr>
                <w:rFonts w:eastAsia="Calibri"/>
                <w:sz w:val="24"/>
                <w:szCs w:val="24"/>
              </w:rPr>
              <w:t>382 288 34</w:t>
            </w:r>
            <w:r w:rsidRPr="00FA51FA">
              <w:rPr>
                <w:rFonts w:eastAsia="Calibri"/>
                <w:sz w:val="24"/>
                <w:szCs w:val="24"/>
              </w:rPr>
              <w:t>19</w:t>
            </w:r>
          </w:p>
        </w:tc>
      </w:tr>
      <w:tr w:rsidR="002A7170" w:rsidRPr="00FA51FA" w14:paraId="099A713E" w14:textId="77777777" w:rsidTr="003321AD">
        <w:trPr>
          <w:jc w:val="center"/>
        </w:trPr>
        <w:tc>
          <w:tcPr>
            <w:tcW w:w="2250" w:type="dxa"/>
            <w:tcBorders>
              <w:bottom w:val="single" w:sz="4" w:space="0" w:color="auto"/>
            </w:tcBorders>
          </w:tcPr>
          <w:p w14:paraId="626DA395" w14:textId="77777777" w:rsidR="002A7170" w:rsidRPr="00FA51FA" w:rsidRDefault="002A7170" w:rsidP="00CD367A">
            <w:pPr>
              <w:spacing w:line="360" w:lineRule="auto"/>
              <w:jc w:val="both"/>
              <w:rPr>
                <w:rFonts w:eastAsia="Calibri"/>
                <w:b/>
                <w:sz w:val="24"/>
                <w:szCs w:val="24"/>
              </w:rPr>
            </w:pPr>
            <w:r w:rsidRPr="00FA51FA">
              <w:rPr>
                <w:rFonts w:eastAsia="Calibri"/>
                <w:b/>
                <w:sz w:val="24"/>
                <w:szCs w:val="24"/>
              </w:rPr>
              <w:t>Birim Kalite Ekibi Başkanı</w:t>
            </w:r>
          </w:p>
        </w:tc>
        <w:tc>
          <w:tcPr>
            <w:tcW w:w="2707" w:type="dxa"/>
            <w:tcBorders>
              <w:bottom w:val="single" w:sz="4" w:space="0" w:color="auto"/>
            </w:tcBorders>
          </w:tcPr>
          <w:p w14:paraId="23296F9C" w14:textId="063E446C" w:rsidR="002A7170" w:rsidRPr="00FA51FA" w:rsidRDefault="00CA6A39" w:rsidP="00CD367A">
            <w:pPr>
              <w:spacing w:line="360" w:lineRule="auto"/>
              <w:jc w:val="both"/>
              <w:rPr>
                <w:rFonts w:eastAsia="Calibri"/>
                <w:sz w:val="24"/>
                <w:szCs w:val="24"/>
              </w:rPr>
            </w:pPr>
            <w:r w:rsidRPr="00FA51FA">
              <w:rPr>
                <w:rFonts w:eastAsia="Calibri"/>
                <w:sz w:val="24"/>
                <w:szCs w:val="24"/>
              </w:rPr>
              <w:t>Dr. Öğr. Üyesi</w:t>
            </w:r>
            <w:r w:rsidR="002A7170" w:rsidRPr="00FA51FA">
              <w:rPr>
                <w:rFonts w:eastAsia="Calibri"/>
                <w:sz w:val="24"/>
                <w:szCs w:val="24"/>
              </w:rPr>
              <w:t xml:space="preserve"> </w:t>
            </w:r>
            <w:r w:rsidR="00C7482E" w:rsidRPr="00FA51FA">
              <w:rPr>
                <w:rFonts w:eastAsia="Calibri"/>
                <w:sz w:val="24"/>
                <w:szCs w:val="24"/>
              </w:rPr>
              <w:t>Erdal YILDIRIM</w:t>
            </w:r>
          </w:p>
        </w:tc>
        <w:tc>
          <w:tcPr>
            <w:tcW w:w="2368" w:type="dxa"/>
            <w:tcBorders>
              <w:bottom w:val="single" w:sz="4" w:space="0" w:color="auto"/>
            </w:tcBorders>
          </w:tcPr>
          <w:p w14:paraId="07AB7D68" w14:textId="5D70CE93" w:rsidR="002A7170" w:rsidRPr="00FA51FA" w:rsidRDefault="00726709" w:rsidP="00CD367A">
            <w:pPr>
              <w:spacing w:line="360" w:lineRule="auto"/>
              <w:jc w:val="both"/>
              <w:rPr>
                <w:rFonts w:eastAsia="Calibri"/>
                <w:sz w:val="24"/>
                <w:szCs w:val="24"/>
              </w:rPr>
            </w:pPr>
            <w:r w:rsidRPr="00FA51FA">
              <w:rPr>
                <w:rFonts w:eastAsia="Calibri"/>
                <w:sz w:val="24"/>
                <w:szCs w:val="24"/>
              </w:rPr>
              <w:t>erdalyildirim</w:t>
            </w:r>
            <w:r w:rsidR="002A7170" w:rsidRPr="00FA51FA">
              <w:rPr>
                <w:rFonts w:eastAsia="Calibri"/>
                <w:sz w:val="24"/>
                <w:szCs w:val="24"/>
              </w:rPr>
              <w:t>@aksaray.edu.tr</w:t>
            </w:r>
          </w:p>
        </w:tc>
        <w:tc>
          <w:tcPr>
            <w:tcW w:w="1737" w:type="dxa"/>
            <w:tcBorders>
              <w:bottom w:val="single" w:sz="4" w:space="0" w:color="auto"/>
            </w:tcBorders>
          </w:tcPr>
          <w:p w14:paraId="58F6A811" w14:textId="4E5B5C30" w:rsidR="002A7170" w:rsidRPr="00FA51FA" w:rsidRDefault="002A7170" w:rsidP="00CD367A">
            <w:pPr>
              <w:spacing w:line="360" w:lineRule="auto"/>
              <w:jc w:val="both"/>
              <w:rPr>
                <w:rFonts w:eastAsia="Calibri"/>
                <w:sz w:val="24"/>
                <w:szCs w:val="24"/>
              </w:rPr>
            </w:pPr>
            <w:r w:rsidRPr="00FA51FA">
              <w:rPr>
                <w:rFonts w:eastAsia="Calibri"/>
                <w:sz w:val="24"/>
                <w:szCs w:val="24"/>
              </w:rPr>
              <w:t>0</w:t>
            </w:r>
            <w:r w:rsidR="00726709" w:rsidRPr="00FA51FA">
              <w:rPr>
                <w:rFonts w:eastAsia="Calibri"/>
                <w:sz w:val="24"/>
                <w:szCs w:val="24"/>
              </w:rPr>
              <w:t xml:space="preserve">382 288 </w:t>
            </w:r>
            <w:r w:rsidR="009A0978" w:rsidRPr="00FA51FA">
              <w:rPr>
                <w:rFonts w:eastAsia="Calibri"/>
                <w:sz w:val="24"/>
                <w:szCs w:val="24"/>
              </w:rPr>
              <w:t>34</w:t>
            </w:r>
            <w:r w:rsidR="00AC51C3" w:rsidRPr="00FA51FA">
              <w:rPr>
                <w:rFonts w:eastAsia="Calibri"/>
                <w:sz w:val="24"/>
                <w:szCs w:val="24"/>
              </w:rPr>
              <w:t>28</w:t>
            </w:r>
          </w:p>
        </w:tc>
      </w:tr>
      <w:tr w:rsidR="002A7170" w:rsidRPr="00FA51FA" w14:paraId="121DAB51" w14:textId="77777777" w:rsidTr="003321AD">
        <w:trPr>
          <w:jc w:val="center"/>
        </w:trPr>
        <w:tc>
          <w:tcPr>
            <w:tcW w:w="9062" w:type="dxa"/>
            <w:gridSpan w:val="4"/>
          </w:tcPr>
          <w:p w14:paraId="04F6FB91" w14:textId="26107F21" w:rsidR="002A7170" w:rsidRPr="00FA51FA" w:rsidRDefault="002A7170" w:rsidP="00CD367A">
            <w:pPr>
              <w:spacing w:line="360" w:lineRule="auto"/>
              <w:jc w:val="both"/>
              <w:rPr>
                <w:rFonts w:eastAsia="Calibri"/>
                <w:sz w:val="24"/>
                <w:szCs w:val="24"/>
              </w:rPr>
            </w:pPr>
            <w:r w:rsidRPr="00FA51FA">
              <w:rPr>
                <w:rFonts w:eastAsia="Calibri"/>
                <w:b/>
                <w:sz w:val="24"/>
                <w:szCs w:val="24"/>
              </w:rPr>
              <w:t xml:space="preserve">Adres: </w:t>
            </w:r>
            <w:r w:rsidRPr="00FA51FA">
              <w:rPr>
                <w:sz w:val="24"/>
                <w:szCs w:val="24"/>
                <w:shd w:val="clear" w:color="auto" w:fill="FFFFFF"/>
              </w:rPr>
              <w:t>Aksaray Üniversitesi Merkez Kampüs</w:t>
            </w:r>
          </w:p>
        </w:tc>
      </w:tr>
      <w:tr w:rsidR="002A7170" w:rsidRPr="00FA51FA" w14:paraId="592FE8D4" w14:textId="77777777" w:rsidTr="003321AD">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jc w:val="center"/>
        </w:trPr>
        <w:tc>
          <w:tcPr>
            <w:tcW w:w="9062" w:type="dxa"/>
            <w:gridSpan w:val="4"/>
          </w:tcPr>
          <w:p w14:paraId="1741FA66" w14:textId="77777777" w:rsidR="002A7170" w:rsidRPr="00FA51FA" w:rsidRDefault="002A7170" w:rsidP="00CD367A">
            <w:pPr>
              <w:widowControl w:val="0"/>
              <w:autoSpaceDE w:val="0"/>
              <w:autoSpaceDN w:val="0"/>
              <w:spacing w:line="360" w:lineRule="auto"/>
              <w:jc w:val="both"/>
              <w:outlineLvl w:val="0"/>
              <w:rPr>
                <w:b/>
                <w:bCs/>
                <w:spacing w:val="-2"/>
                <w:sz w:val="24"/>
                <w:szCs w:val="24"/>
              </w:rPr>
            </w:pPr>
          </w:p>
        </w:tc>
      </w:tr>
    </w:tbl>
    <w:p w14:paraId="3C967B31" w14:textId="77777777" w:rsidR="00FA6846" w:rsidRPr="00FA51FA" w:rsidRDefault="00715E80" w:rsidP="00CD367A">
      <w:pPr>
        <w:pStyle w:val="ListeParagraf"/>
        <w:numPr>
          <w:ilvl w:val="0"/>
          <w:numId w:val="6"/>
        </w:numPr>
        <w:tabs>
          <w:tab w:val="left" w:pos="608"/>
        </w:tabs>
        <w:spacing w:after="120" w:line="360" w:lineRule="auto"/>
        <w:rPr>
          <w:b/>
          <w:sz w:val="24"/>
          <w:szCs w:val="24"/>
        </w:rPr>
      </w:pPr>
      <w:r w:rsidRPr="00FA51FA">
        <w:rPr>
          <w:b/>
          <w:spacing w:val="-2"/>
          <w:sz w:val="24"/>
          <w:szCs w:val="24"/>
        </w:rPr>
        <w:t>Tarihsel</w:t>
      </w:r>
      <w:r w:rsidRPr="00FA51FA">
        <w:rPr>
          <w:b/>
          <w:spacing w:val="-7"/>
          <w:sz w:val="24"/>
          <w:szCs w:val="24"/>
        </w:rPr>
        <w:t xml:space="preserve"> </w:t>
      </w:r>
      <w:r w:rsidRPr="00FA51FA">
        <w:rPr>
          <w:b/>
          <w:spacing w:val="-2"/>
          <w:sz w:val="24"/>
          <w:szCs w:val="24"/>
        </w:rPr>
        <w:t>Gelişim</w:t>
      </w:r>
    </w:p>
    <w:p w14:paraId="0C37B21F" w14:textId="0346DB2E" w:rsidR="00096D43" w:rsidRPr="00FA51FA" w:rsidRDefault="00FA6846" w:rsidP="00CD367A">
      <w:pPr>
        <w:tabs>
          <w:tab w:val="left" w:pos="608"/>
        </w:tabs>
        <w:spacing w:after="120" w:line="360" w:lineRule="auto"/>
        <w:jc w:val="both"/>
        <w:rPr>
          <w:bCs/>
          <w:sz w:val="24"/>
          <w:szCs w:val="24"/>
        </w:rPr>
      </w:pPr>
      <w:r w:rsidRPr="00FA51FA">
        <w:rPr>
          <w:sz w:val="24"/>
          <w:szCs w:val="24"/>
          <w:shd w:val="clear" w:color="auto" w:fill="FFFFFF"/>
        </w:rPr>
        <w:t xml:space="preserve">Aksaray Üniversitesinin kuruluşuyla birlikte eğitim öğretim hayatına başlayan </w:t>
      </w:r>
      <w:r w:rsidR="00A639A6" w:rsidRPr="00FA51FA">
        <w:rPr>
          <w:bCs/>
          <w:sz w:val="24"/>
          <w:szCs w:val="24"/>
        </w:rPr>
        <w:t>Sosyal Bilgiler Eğitimi Anabilim Dalı</w:t>
      </w:r>
      <w:r w:rsidR="00A639A6" w:rsidRPr="00FA51FA">
        <w:rPr>
          <w:sz w:val="24"/>
          <w:szCs w:val="24"/>
          <w:shd w:val="clear" w:color="auto" w:fill="FFFFFF"/>
        </w:rPr>
        <w:t xml:space="preserve">, </w:t>
      </w:r>
      <w:r w:rsidRPr="00FA51FA">
        <w:rPr>
          <w:sz w:val="24"/>
          <w:szCs w:val="24"/>
          <w:shd w:val="clear" w:color="auto" w:fill="FFFFFF"/>
        </w:rPr>
        <w:t xml:space="preserve">lisans ve lisansüstü programlarıyla öğretmen, araştırmacı ve bilim </w:t>
      </w:r>
      <w:r w:rsidR="00DF7DEF" w:rsidRPr="00FA51FA">
        <w:rPr>
          <w:sz w:val="24"/>
          <w:szCs w:val="24"/>
          <w:shd w:val="clear" w:color="auto" w:fill="FFFFFF"/>
        </w:rPr>
        <w:t>insanı</w:t>
      </w:r>
      <w:r w:rsidRPr="00FA51FA">
        <w:rPr>
          <w:sz w:val="24"/>
          <w:szCs w:val="24"/>
          <w:shd w:val="clear" w:color="auto" w:fill="FFFFFF"/>
        </w:rPr>
        <w:t xml:space="preserve"> yetiştirmeye yönelik önemli katkılarda bulunmaktadır.</w:t>
      </w:r>
      <w:r w:rsidR="00A639A6" w:rsidRPr="00FA51FA">
        <w:rPr>
          <w:bCs/>
          <w:sz w:val="24"/>
          <w:szCs w:val="24"/>
        </w:rPr>
        <w:t xml:space="preserve"> Sosyal Bilgiler Eğitimi Anabilim Dalı</w:t>
      </w:r>
      <w:r w:rsidR="00A639A6" w:rsidRPr="00FA51FA">
        <w:rPr>
          <w:sz w:val="24"/>
          <w:szCs w:val="24"/>
          <w:shd w:val="clear" w:color="auto" w:fill="FFFFFF"/>
        </w:rPr>
        <w:t>, sosyal bilgiler öğretmeni</w:t>
      </w:r>
      <w:r w:rsidR="00B03A5E" w:rsidRPr="00FA51FA">
        <w:rPr>
          <w:sz w:val="24"/>
          <w:szCs w:val="24"/>
          <w:shd w:val="clear" w:color="auto" w:fill="FFFFFF"/>
        </w:rPr>
        <w:t xml:space="preserve"> ve </w:t>
      </w:r>
      <w:r w:rsidR="00A639A6" w:rsidRPr="00FA51FA">
        <w:rPr>
          <w:sz w:val="24"/>
          <w:szCs w:val="24"/>
          <w:shd w:val="clear" w:color="auto" w:fill="FFFFFF"/>
        </w:rPr>
        <w:t>tarih öğretmeni</w:t>
      </w:r>
      <w:r w:rsidRPr="00FA51FA">
        <w:rPr>
          <w:sz w:val="24"/>
          <w:szCs w:val="24"/>
          <w:shd w:val="clear" w:color="auto" w:fill="FFFFFF"/>
        </w:rPr>
        <w:t xml:space="preserve"> yetiştirmek amacıyla bir eğitim planı yürütmektedir. Program, öğretmenlik mesleği ve genel kültür ile ilgili zorunlu dersler içermektedir. Eğitim planında zorunlu derslere ek olarak öğrencilere kendi tercihlerine göre seçebilme şansı sunulan seçmeli dersler bulunmaktadır. Böylece</w:t>
      </w:r>
      <w:r w:rsidR="0004488D" w:rsidRPr="00FA51FA">
        <w:rPr>
          <w:bCs/>
          <w:sz w:val="24"/>
          <w:szCs w:val="24"/>
        </w:rPr>
        <w:t xml:space="preserve"> Sosyal Bilgiler Eğitimi </w:t>
      </w:r>
      <w:r w:rsidR="0004488D" w:rsidRPr="00FA51FA">
        <w:rPr>
          <w:bCs/>
          <w:sz w:val="24"/>
          <w:szCs w:val="24"/>
        </w:rPr>
        <w:lastRenderedPageBreak/>
        <w:t>Anabilim Dalı, disiplinler arası çalışabilen, farklı disiplinlere hâkim</w:t>
      </w:r>
      <w:r w:rsidR="00B03A5E" w:rsidRPr="00FA51FA">
        <w:rPr>
          <w:bCs/>
          <w:sz w:val="24"/>
          <w:szCs w:val="24"/>
        </w:rPr>
        <w:t>,</w:t>
      </w:r>
      <w:r w:rsidR="0004488D" w:rsidRPr="00FA51FA">
        <w:rPr>
          <w:bCs/>
          <w:sz w:val="24"/>
          <w:szCs w:val="24"/>
        </w:rPr>
        <w:t xml:space="preserve"> alanında yetkin mezunlar yetiştirmektedir</w:t>
      </w:r>
      <w:r w:rsidR="00096D43" w:rsidRPr="00FA51FA">
        <w:rPr>
          <w:bCs/>
          <w:sz w:val="24"/>
          <w:szCs w:val="24"/>
        </w:rPr>
        <w:t xml:space="preserve"> (</w:t>
      </w:r>
      <w:hyperlink r:id="rId9" w:history="1">
        <w:r w:rsidR="00096D43" w:rsidRPr="00FA51FA">
          <w:rPr>
            <w:rStyle w:val="Kpr"/>
            <w:bCs/>
            <w:color w:val="auto"/>
            <w:sz w:val="24"/>
            <w:szCs w:val="24"/>
          </w:rPr>
          <w:t>https://sosyalegt.aksaray.edu.tr/</w:t>
        </w:r>
      </w:hyperlink>
      <w:r w:rsidR="00096D43" w:rsidRPr="00FA51FA">
        <w:rPr>
          <w:bCs/>
          <w:sz w:val="24"/>
          <w:szCs w:val="24"/>
        </w:rPr>
        <w:t xml:space="preserve">). </w:t>
      </w:r>
    </w:p>
    <w:p w14:paraId="47238923" w14:textId="4A54B74F" w:rsidR="00932F21" w:rsidRPr="00FA51FA" w:rsidRDefault="00715E80" w:rsidP="00CD367A">
      <w:pPr>
        <w:pStyle w:val="GvdeMetni"/>
        <w:numPr>
          <w:ilvl w:val="0"/>
          <w:numId w:val="6"/>
        </w:numPr>
        <w:spacing w:after="120" w:line="360" w:lineRule="auto"/>
        <w:jc w:val="both"/>
        <w:rPr>
          <w:b/>
        </w:rPr>
      </w:pPr>
      <w:r w:rsidRPr="00FA51FA">
        <w:rPr>
          <w:b/>
          <w:spacing w:val="-2"/>
        </w:rPr>
        <w:t>Misyon</w:t>
      </w:r>
      <w:r w:rsidR="009235D8" w:rsidRPr="00FA51FA">
        <w:rPr>
          <w:b/>
          <w:spacing w:val="-2"/>
        </w:rPr>
        <w:t>, Vizyon, Amaçlar</w:t>
      </w:r>
      <w:r w:rsidR="00055503" w:rsidRPr="00FA51FA">
        <w:rPr>
          <w:b/>
          <w:spacing w:val="-2"/>
        </w:rPr>
        <w:t xml:space="preserve">, </w:t>
      </w:r>
      <w:r w:rsidR="007604BA" w:rsidRPr="00FA51FA">
        <w:rPr>
          <w:b/>
          <w:spacing w:val="-2"/>
        </w:rPr>
        <w:t>Değerler</w:t>
      </w:r>
      <w:r w:rsidR="00756E01" w:rsidRPr="00FA51FA">
        <w:rPr>
          <w:b/>
          <w:spacing w:val="-2"/>
        </w:rPr>
        <w:t xml:space="preserve"> ve Program Çıktı</w:t>
      </w:r>
      <w:r w:rsidR="008C20D3" w:rsidRPr="00FA51FA">
        <w:rPr>
          <w:b/>
          <w:spacing w:val="-2"/>
        </w:rPr>
        <w:t>ları</w:t>
      </w:r>
    </w:p>
    <w:p w14:paraId="23AE0088" w14:textId="4DBE6A26" w:rsidR="009235D8" w:rsidRPr="00FA51FA" w:rsidRDefault="009235D8" w:rsidP="00CD367A">
      <w:pPr>
        <w:pStyle w:val="GvdeMetni"/>
        <w:spacing w:after="120" w:line="360" w:lineRule="auto"/>
        <w:ind w:left="360"/>
        <w:jc w:val="both"/>
        <w:rPr>
          <w:b/>
          <w:i/>
          <w:iCs/>
        </w:rPr>
      </w:pPr>
      <w:r w:rsidRPr="00FA51FA">
        <w:rPr>
          <w:b/>
          <w:i/>
          <w:iCs/>
          <w:spacing w:val="-2"/>
        </w:rPr>
        <w:t>Misyon</w:t>
      </w:r>
    </w:p>
    <w:p w14:paraId="56643110" w14:textId="110EBA32" w:rsidR="00FA6846" w:rsidRPr="00FA51FA" w:rsidRDefault="00FA6846" w:rsidP="00CD367A">
      <w:pPr>
        <w:pStyle w:val="NormalWeb"/>
        <w:shd w:val="clear" w:color="auto" w:fill="FFFFFF"/>
        <w:spacing w:before="0" w:beforeAutospacing="0" w:after="0" w:afterAutospacing="0" w:line="360" w:lineRule="auto"/>
        <w:jc w:val="both"/>
      </w:pPr>
      <w:r w:rsidRPr="00FA51FA">
        <w:t>Millî Eğitim Bakanlığı ve Yüksek Öğretim Kurulu tarafından belirlenen ilkelere göre genel kültür, özel alan ve eğitme-öğretme bilgi, beceri ve alışkanlıkları kazanmış öğretmenler yetiştirmenin yansıra, bilimsel yaklaşımı, demokratik anlayışı, akademik üretimi, ülkemizde ve dünyadaki değişimlere uyum sağlamayı, ekip çalışması ve disiplinler arası iletişim becerilerine sahip, eğitim teknolojilerini kullanabilen, toplumunun değerleriyle barışık, edebiyat, sanat, spor ve kültürel değerlere sahip çıkan, çeşitliliği bir zenginlik olarak gören, teori ile uygulamayı birleştiren, özgüveni ve hoşgörüsü olan, yaşam boyu öğrenmeyi ve kendini yenilemeyi ilke edinmiş, kendisiyle ve çevresiyle barışık, eleştirel düşünebilen ve düşüncesini üslubunca ifade edebilen, Türkçenin gelişmesine, doğru ve güzel kullanılmasına özen gösteren, toplumun eğitim düzeyini nitelik ve nicelik açısından geliştirmeye katkı sağlayabilen öğretmenler yetiştirmektir.</w:t>
      </w:r>
    </w:p>
    <w:p w14:paraId="59DDA12B" w14:textId="1CFB1FB4" w:rsidR="007604BA" w:rsidRPr="00FA51FA" w:rsidRDefault="007604BA" w:rsidP="00CD367A">
      <w:pPr>
        <w:pStyle w:val="NormalWeb"/>
        <w:shd w:val="clear" w:color="auto" w:fill="FFFFFF"/>
        <w:spacing w:before="0" w:beforeAutospacing="0" w:after="0" w:afterAutospacing="0" w:line="360" w:lineRule="auto"/>
        <w:ind w:left="426"/>
        <w:jc w:val="both"/>
        <w:rPr>
          <w:b/>
          <w:bCs/>
          <w:i/>
          <w:iCs/>
        </w:rPr>
      </w:pPr>
      <w:r w:rsidRPr="00FA51FA">
        <w:rPr>
          <w:b/>
          <w:bCs/>
          <w:i/>
          <w:iCs/>
        </w:rPr>
        <w:t>Vizyon</w:t>
      </w:r>
    </w:p>
    <w:p w14:paraId="6444BC0E" w14:textId="2AF8B867" w:rsidR="009302A4" w:rsidRPr="00FA51FA" w:rsidRDefault="00FA6846" w:rsidP="00CD367A">
      <w:pPr>
        <w:pStyle w:val="Balk2"/>
        <w:tabs>
          <w:tab w:val="left" w:pos="608"/>
        </w:tabs>
        <w:spacing w:after="120" w:line="360" w:lineRule="auto"/>
        <w:ind w:left="0" w:firstLine="0"/>
        <w:jc w:val="both"/>
        <w:rPr>
          <w:b w:val="0"/>
          <w:bCs w:val="0"/>
        </w:rPr>
      </w:pPr>
      <w:r w:rsidRPr="00FA51FA">
        <w:rPr>
          <w:b w:val="0"/>
          <w:bCs w:val="0"/>
        </w:rPr>
        <w:t>Atatürk’ün çizdiği çağdaş uygarlık düzeyine ulaşmak için büyük bir azimle çalışan, değişen ve eğitim öğretim teknolojilerini en iyi şekilde kullanabilen; geleceğe yönelik hedefleri olan; ekip çalışmasını benimsemiş ve bilgilerini farklı alanlarda uygulayabilen; değişen bilgi çağında dünyayı bir bütün olarak anlayabilen; bilimsel anlayışlı, üretken, ülke ve dünya sorunlarına duyarlı olup çözüm üretebilen üstün nitelikli öğretmenler yetiştirecek; genel eğitim ve özel öğretim alanlarında ulusal ve uluslararası alanda lisans ve lisansüstü düzeyde bilimsel araştırmalar yapacak; ülkemizdeki ve dünyadaki eğitim sorunlarının çözümüne katkıda bulunabilecek bir program olmak.</w:t>
      </w:r>
    </w:p>
    <w:p w14:paraId="3BEF5BFF" w14:textId="39EA91EC" w:rsidR="00201B88" w:rsidRPr="00FA51FA" w:rsidRDefault="007604BA" w:rsidP="00CD367A">
      <w:pPr>
        <w:pStyle w:val="Balk2"/>
        <w:tabs>
          <w:tab w:val="left" w:pos="613"/>
        </w:tabs>
        <w:spacing w:after="120" w:line="360" w:lineRule="auto"/>
        <w:ind w:hanging="187"/>
        <w:jc w:val="both"/>
        <w:rPr>
          <w:i/>
          <w:iCs/>
        </w:rPr>
      </w:pPr>
      <w:r w:rsidRPr="00FA51FA">
        <w:rPr>
          <w:i/>
          <w:iCs/>
          <w:spacing w:val="-2"/>
        </w:rPr>
        <w:t>Amaçlar (Hedefler ve Amaçlar birleştirildi)</w:t>
      </w:r>
    </w:p>
    <w:p w14:paraId="21938865" w14:textId="47EFAD55" w:rsidR="002E5A08" w:rsidRPr="00FA51FA" w:rsidRDefault="00B03A5E" w:rsidP="00CD367A">
      <w:pPr>
        <w:pStyle w:val="Balk2"/>
        <w:tabs>
          <w:tab w:val="left" w:pos="601"/>
        </w:tabs>
        <w:spacing w:after="120" w:line="360" w:lineRule="auto"/>
        <w:ind w:left="0" w:firstLine="0"/>
        <w:jc w:val="both"/>
        <w:rPr>
          <w:b w:val="0"/>
          <w:bCs w:val="0"/>
          <w:lang w:eastAsia="tr-TR"/>
        </w:rPr>
      </w:pPr>
      <w:r w:rsidRPr="00FA51FA">
        <w:rPr>
          <w:b w:val="0"/>
          <w:spacing w:val="-2"/>
        </w:rPr>
        <w:t>S</w:t>
      </w:r>
      <w:r w:rsidR="009C4DBB" w:rsidRPr="00FA51FA">
        <w:rPr>
          <w:b w:val="0"/>
          <w:spacing w:val="-2"/>
        </w:rPr>
        <w:t>osyal bilgiler</w:t>
      </w:r>
      <w:r w:rsidRPr="00FA51FA">
        <w:rPr>
          <w:b w:val="0"/>
          <w:spacing w:val="-2"/>
        </w:rPr>
        <w:t xml:space="preserve"> ve </w:t>
      </w:r>
      <w:r w:rsidR="009C4DBB" w:rsidRPr="00FA51FA">
        <w:rPr>
          <w:b w:val="0"/>
          <w:spacing w:val="-2"/>
        </w:rPr>
        <w:t xml:space="preserve">tarih dersi öğretim programlarının genel amaçları, 1739 sayılı Milli Eğitim Temel Kanunu’nda ifade edilen Türk Milli Eğitimi’nin Genel Amaçları ve Temel İlkelerine uygun, alanında uzman öğrenciler yetiştirmektir. </w:t>
      </w:r>
      <w:r w:rsidR="00FA6846" w:rsidRPr="00FA51FA">
        <w:rPr>
          <w:b w:val="0"/>
          <w:bCs w:val="0"/>
          <w:lang w:eastAsia="tr-TR"/>
        </w:rPr>
        <w:t>Ülkesine ve milletine gönülden bağlı, ulusal değerlerini öğrenmeyi ve yaşatmayı amaç edinmiş, Türk dilini koruyan ve geliştirmeye çalışan, bulunduğu çağın değerlerine vakıf, nitelikli, ahlâklı, özverili, sorgulayan, eleştiren, yaratıcı düşünebilen, girişimci, öğretmenlik meslek bilgisinin gerektirdiği bilgi, beceri ve yetkinlikleri kazanmış idealist bilim uzmanları yetiştirmektir.</w:t>
      </w:r>
    </w:p>
    <w:p w14:paraId="75C107F4" w14:textId="77777777" w:rsidR="00201B88" w:rsidRPr="00FA51FA" w:rsidRDefault="009302A4" w:rsidP="00CD367A">
      <w:pPr>
        <w:pStyle w:val="ListeParagraf"/>
        <w:tabs>
          <w:tab w:val="left" w:pos="501"/>
        </w:tabs>
        <w:spacing w:after="120" w:line="360" w:lineRule="auto"/>
        <w:ind w:left="720" w:right="140"/>
        <w:rPr>
          <w:i/>
          <w:iCs/>
          <w:sz w:val="24"/>
          <w:szCs w:val="24"/>
        </w:rPr>
      </w:pPr>
      <w:r w:rsidRPr="00FA51FA">
        <w:rPr>
          <w:b/>
          <w:i/>
          <w:iCs/>
          <w:sz w:val="24"/>
          <w:szCs w:val="24"/>
        </w:rPr>
        <w:lastRenderedPageBreak/>
        <w:t>Değerler</w:t>
      </w:r>
    </w:p>
    <w:p w14:paraId="095B04B2"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Bilimsellik</w:t>
      </w:r>
    </w:p>
    <w:p w14:paraId="03CFC742"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Toplumsal ve insani değerlere saygı</w:t>
      </w:r>
    </w:p>
    <w:p w14:paraId="551BD0FE"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Hoşgörü</w:t>
      </w:r>
    </w:p>
    <w:p w14:paraId="272D8BF2"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Alçak gönüllülük</w:t>
      </w:r>
    </w:p>
    <w:p w14:paraId="195E9D6E"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Emeğe saygı ve başarıyı takdir</w:t>
      </w:r>
    </w:p>
    <w:p w14:paraId="5DCA489F"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Açıklık ve doğruluk</w:t>
      </w:r>
    </w:p>
    <w:p w14:paraId="3450D66D"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Güven duygusu geliştirme</w:t>
      </w:r>
    </w:p>
    <w:p w14:paraId="1C3EE532"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Çözümden yana katkı</w:t>
      </w:r>
    </w:p>
    <w:p w14:paraId="33EB8196"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Kültür ve sanata duyarlılık</w:t>
      </w:r>
    </w:p>
    <w:p w14:paraId="6CD729D6"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Adalet ve özgürlükten yana olma</w:t>
      </w:r>
    </w:p>
    <w:p w14:paraId="156CE87C"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Ahlâkî değerlere bağlılık</w:t>
      </w:r>
    </w:p>
    <w:p w14:paraId="0E1FACB3"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Yasa, yönetmelik ve kurumsal düzenlemelere uyma</w:t>
      </w:r>
    </w:p>
    <w:p w14:paraId="703105B9"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Görev bilinci ve sorumluluğu</w:t>
      </w:r>
    </w:p>
    <w:p w14:paraId="23B57AFA"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Çevreye ve orijinalliğe saygı</w:t>
      </w:r>
    </w:p>
    <w:p w14:paraId="043B8A89"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Niteliğin nicelikten üstün olduğunu benimseme</w:t>
      </w:r>
    </w:p>
    <w:p w14:paraId="7B3E68B5"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Kalite anlayışını yükseltme</w:t>
      </w:r>
    </w:p>
    <w:p w14:paraId="2443D7C6"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Değişime açık ve sürekli gelişmeden yana olma</w:t>
      </w:r>
    </w:p>
    <w:p w14:paraId="59B98FAF"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Katılımcı ve paylaşımcı olma</w:t>
      </w:r>
    </w:p>
    <w:p w14:paraId="3ECA14BA"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Kurumsal aidiyet duygusunu geliştirme</w:t>
      </w:r>
    </w:p>
    <w:p w14:paraId="6989E97A"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Hizmet sunduğumuz kişi ve kurumların memnuniyeti</w:t>
      </w:r>
    </w:p>
    <w:p w14:paraId="6ACED937"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Demokratik tutum ve davranışları özümseyen öğrenci merkezli eğitim anlayışı</w:t>
      </w:r>
    </w:p>
    <w:p w14:paraId="1C700267" w14:textId="77777777" w:rsidR="009302A4" w:rsidRPr="00FA51FA" w:rsidRDefault="009302A4" w:rsidP="00CD367A">
      <w:pPr>
        <w:pStyle w:val="ListeParagraf"/>
        <w:numPr>
          <w:ilvl w:val="0"/>
          <w:numId w:val="21"/>
        </w:numPr>
        <w:spacing w:after="120" w:line="360" w:lineRule="auto"/>
        <w:ind w:left="567" w:hanging="284"/>
        <w:rPr>
          <w:sz w:val="24"/>
          <w:szCs w:val="24"/>
        </w:rPr>
      </w:pPr>
      <w:r w:rsidRPr="00FA51FA">
        <w:rPr>
          <w:sz w:val="24"/>
          <w:szCs w:val="24"/>
        </w:rPr>
        <w:t>Organize olmayı bilme ve bilgiyi paylaşmayı ilke edinme</w:t>
      </w:r>
    </w:p>
    <w:p w14:paraId="1018E0CB" w14:textId="4F3E8C12" w:rsidR="009302A4" w:rsidRPr="00FA51FA" w:rsidRDefault="008C20D3" w:rsidP="00CD367A">
      <w:pPr>
        <w:pStyle w:val="Balk2"/>
        <w:tabs>
          <w:tab w:val="left" w:pos="613"/>
        </w:tabs>
        <w:spacing w:after="120" w:line="360" w:lineRule="auto"/>
        <w:ind w:left="0" w:firstLine="0"/>
        <w:jc w:val="both"/>
        <w:rPr>
          <w:i/>
          <w:iCs/>
        </w:rPr>
      </w:pPr>
      <w:r w:rsidRPr="00FA51FA">
        <w:rPr>
          <w:i/>
          <w:iCs/>
        </w:rPr>
        <w:t>Program Çıktıları</w:t>
      </w:r>
    </w:p>
    <w:p w14:paraId="0D7B7041" w14:textId="77777777" w:rsidR="00FA6846" w:rsidRPr="00FA51FA" w:rsidRDefault="00FA6846" w:rsidP="00CD367A">
      <w:pPr>
        <w:pStyle w:val="ListeParagraf"/>
        <w:widowControl/>
        <w:numPr>
          <w:ilvl w:val="0"/>
          <w:numId w:val="25"/>
        </w:numPr>
        <w:autoSpaceDE/>
        <w:autoSpaceDN/>
        <w:spacing w:line="360" w:lineRule="auto"/>
        <w:contextualSpacing/>
        <w:rPr>
          <w:sz w:val="24"/>
          <w:szCs w:val="24"/>
          <w:lang w:eastAsia="tr-TR"/>
        </w:rPr>
      </w:pPr>
      <w:r w:rsidRPr="00FA51FA">
        <w:rPr>
          <w:sz w:val="24"/>
          <w:szCs w:val="24"/>
          <w:lang w:eastAsia="tr-TR"/>
        </w:rPr>
        <w:t>Değişik yazılı anlatım türlerini inceletip yazdırabilme, yazma becerileri etkinlikleri yaptırabilme.</w:t>
      </w:r>
    </w:p>
    <w:p w14:paraId="538E3193" w14:textId="77777777" w:rsidR="00FA6846" w:rsidRPr="00FA51FA" w:rsidRDefault="00FA6846" w:rsidP="00CD367A">
      <w:pPr>
        <w:pStyle w:val="ListeParagraf"/>
        <w:widowControl/>
        <w:numPr>
          <w:ilvl w:val="0"/>
          <w:numId w:val="25"/>
        </w:numPr>
        <w:autoSpaceDE/>
        <w:autoSpaceDN/>
        <w:spacing w:line="360" w:lineRule="auto"/>
        <w:contextualSpacing/>
        <w:rPr>
          <w:sz w:val="24"/>
          <w:szCs w:val="24"/>
          <w:lang w:eastAsia="tr-TR"/>
        </w:rPr>
      </w:pPr>
      <w:r w:rsidRPr="00FA51FA">
        <w:rPr>
          <w:sz w:val="24"/>
          <w:szCs w:val="24"/>
          <w:lang w:eastAsia="tr-TR"/>
        </w:rPr>
        <w:lastRenderedPageBreak/>
        <w:t>Dilbilimin uğraş alanları, alt alanları ve çalışma yöntemleri hakkında bilgi sahibi olabilme, edindiği bilgileri uygulamalı olarak kullanabilme.</w:t>
      </w:r>
    </w:p>
    <w:p w14:paraId="1110A494" w14:textId="77777777" w:rsidR="00FA6846" w:rsidRPr="00FA51FA" w:rsidRDefault="00FA6846" w:rsidP="00CD367A">
      <w:pPr>
        <w:pStyle w:val="ListeParagraf"/>
        <w:widowControl/>
        <w:numPr>
          <w:ilvl w:val="0"/>
          <w:numId w:val="25"/>
        </w:numPr>
        <w:autoSpaceDE/>
        <w:autoSpaceDN/>
        <w:spacing w:line="360" w:lineRule="auto"/>
        <w:contextualSpacing/>
        <w:rPr>
          <w:sz w:val="24"/>
          <w:szCs w:val="24"/>
          <w:lang w:eastAsia="tr-TR"/>
        </w:rPr>
      </w:pPr>
      <w:r w:rsidRPr="00FA51FA">
        <w:rPr>
          <w:sz w:val="24"/>
          <w:szCs w:val="24"/>
          <w:lang w:eastAsia="tr-TR"/>
        </w:rPr>
        <w:t>Dinleme ve konuşma becerileri öğretimini değişik yaş ve dil yeterliliğine sahip öğrenciler için değişik biçimlerde planlayabilme.</w:t>
      </w:r>
    </w:p>
    <w:p w14:paraId="468682E1" w14:textId="77777777" w:rsidR="00FA6846" w:rsidRPr="00FA51FA" w:rsidRDefault="00FA6846" w:rsidP="00CD367A">
      <w:pPr>
        <w:pStyle w:val="ListeParagraf"/>
        <w:widowControl/>
        <w:numPr>
          <w:ilvl w:val="0"/>
          <w:numId w:val="25"/>
        </w:numPr>
        <w:autoSpaceDE/>
        <w:autoSpaceDN/>
        <w:spacing w:line="360" w:lineRule="auto"/>
        <w:contextualSpacing/>
        <w:rPr>
          <w:sz w:val="24"/>
          <w:szCs w:val="24"/>
          <w:lang w:eastAsia="tr-TR"/>
        </w:rPr>
      </w:pPr>
      <w:r w:rsidRPr="00FA51FA">
        <w:rPr>
          <w:sz w:val="24"/>
          <w:szCs w:val="24"/>
          <w:lang w:eastAsia="tr-TR"/>
        </w:rPr>
        <w:t>Edebiyat kuramlarının tarihsel gelişimi hakkında bilgi sahibi olabilme, söz konusu kuramlara eleştirel yaklaşarak bunları yazınsal metinlere uygulayabilme.</w:t>
      </w:r>
    </w:p>
    <w:p w14:paraId="3157C5A9" w14:textId="77777777" w:rsidR="00FA6846" w:rsidRPr="00FA51FA" w:rsidRDefault="00FA6846" w:rsidP="00CD367A">
      <w:pPr>
        <w:pStyle w:val="ListeParagraf"/>
        <w:widowControl/>
        <w:numPr>
          <w:ilvl w:val="0"/>
          <w:numId w:val="25"/>
        </w:numPr>
        <w:autoSpaceDE/>
        <w:autoSpaceDN/>
        <w:spacing w:line="360" w:lineRule="auto"/>
        <w:contextualSpacing/>
        <w:rPr>
          <w:sz w:val="24"/>
          <w:szCs w:val="24"/>
          <w:lang w:eastAsia="tr-TR"/>
        </w:rPr>
      </w:pPr>
      <w:r w:rsidRPr="00FA51FA">
        <w:rPr>
          <w:sz w:val="24"/>
          <w:szCs w:val="24"/>
          <w:lang w:eastAsia="tr-TR"/>
        </w:rPr>
        <w:t>Gazete ve dergi yazıları, incelemeler ve akademik yazılar gibi özgün okuma parçaları kullanarak değişik bakış açıları geliştirebilme; eleştirel okuma alanında yetkinleşebilme.</w:t>
      </w:r>
    </w:p>
    <w:p w14:paraId="0F46A8A8" w14:textId="77777777" w:rsidR="00FA6846" w:rsidRPr="00FA51FA" w:rsidRDefault="00FA6846" w:rsidP="00CD367A">
      <w:pPr>
        <w:pStyle w:val="ListeParagraf"/>
        <w:widowControl/>
        <w:numPr>
          <w:ilvl w:val="0"/>
          <w:numId w:val="25"/>
        </w:numPr>
        <w:autoSpaceDE/>
        <w:autoSpaceDN/>
        <w:spacing w:line="360" w:lineRule="auto"/>
        <w:contextualSpacing/>
        <w:rPr>
          <w:sz w:val="24"/>
          <w:szCs w:val="24"/>
          <w:lang w:eastAsia="tr-TR"/>
        </w:rPr>
      </w:pPr>
      <w:r w:rsidRPr="00FA51FA">
        <w:rPr>
          <w:sz w:val="24"/>
          <w:szCs w:val="24"/>
          <w:lang w:eastAsia="tr-TR"/>
        </w:rPr>
        <w:t>Günlük ders planlarını, öğretim planlarına göre düzenleyebilme; uygun öğretim teknolojisi ve materyalleri hazırlayabilme.</w:t>
      </w:r>
    </w:p>
    <w:p w14:paraId="24C0FAB7" w14:textId="77777777" w:rsidR="00FA6846" w:rsidRPr="00FA51FA" w:rsidRDefault="00FA6846" w:rsidP="00CD367A">
      <w:pPr>
        <w:pStyle w:val="ListeParagraf"/>
        <w:widowControl/>
        <w:numPr>
          <w:ilvl w:val="0"/>
          <w:numId w:val="25"/>
        </w:numPr>
        <w:autoSpaceDE/>
        <w:autoSpaceDN/>
        <w:spacing w:line="360" w:lineRule="auto"/>
        <w:contextualSpacing/>
        <w:rPr>
          <w:sz w:val="24"/>
          <w:szCs w:val="24"/>
          <w:lang w:eastAsia="tr-TR"/>
        </w:rPr>
      </w:pPr>
      <w:r w:rsidRPr="00FA51FA">
        <w:rPr>
          <w:sz w:val="24"/>
          <w:szCs w:val="24"/>
          <w:lang w:eastAsia="tr-TR"/>
        </w:rPr>
        <w:t>Türk dilinin ve edebiyatının değişik coğrafyalardaki tarihsel gelişimini izleyebilme; bu dönemlerde yaşayan sanatçılar, verilen ürünler hakkında bilgi sahibi olabilme.</w:t>
      </w:r>
    </w:p>
    <w:p w14:paraId="1A5F157A" w14:textId="77777777" w:rsidR="00FA6846" w:rsidRPr="00FA51FA" w:rsidRDefault="00FA6846" w:rsidP="00CD367A">
      <w:pPr>
        <w:pStyle w:val="ListeParagraf"/>
        <w:widowControl/>
        <w:numPr>
          <w:ilvl w:val="0"/>
          <w:numId w:val="25"/>
        </w:numPr>
        <w:autoSpaceDE/>
        <w:autoSpaceDN/>
        <w:spacing w:line="360" w:lineRule="auto"/>
        <w:contextualSpacing/>
        <w:rPr>
          <w:sz w:val="24"/>
          <w:szCs w:val="24"/>
          <w:lang w:eastAsia="tr-TR"/>
        </w:rPr>
      </w:pPr>
      <w:r w:rsidRPr="00FA51FA">
        <w:rPr>
          <w:sz w:val="24"/>
          <w:szCs w:val="24"/>
          <w:lang w:eastAsia="tr-TR"/>
        </w:rPr>
        <w:t>Türk eğitim sisteminin amaç, yapı ve işleyişini; sınıf yönetimi yaklaşımlarını ve eğitimle ilgili kavramları tanımlayabilme.</w:t>
      </w:r>
    </w:p>
    <w:p w14:paraId="52202F9F" w14:textId="77777777" w:rsidR="00FA6846" w:rsidRPr="00FA51FA" w:rsidRDefault="00FA6846" w:rsidP="00CD367A">
      <w:pPr>
        <w:pStyle w:val="ListeParagraf"/>
        <w:widowControl/>
        <w:numPr>
          <w:ilvl w:val="0"/>
          <w:numId w:val="25"/>
        </w:numPr>
        <w:autoSpaceDE/>
        <w:autoSpaceDN/>
        <w:spacing w:line="360" w:lineRule="auto"/>
        <w:contextualSpacing/>
        <w:rPr>
          <w:sz w:val="24"/>
          <w:szCs w:val="24"/>
          <w:lang w:eastAsia="tr-TR"/>
        </w:rPr>
      </w:pPr>
      <w:r w:rsidRPr="00FA51FA">
        <w:rPr>
          <w:sz w:val="24"/>
          <w:szCs w:val="24"/>
          <w:lang w:eastAsia="tr-TR"/>
        </w:rPr>
        <w:t>Ölçmenin ve bilimsel araştırmanın kavramlarını tanımlayabilme ve bunu okul ortamında uygulayabilme.</w:t>
      </w:r>
    </w:p>
    <w:p w14:paraId="37CFC27A" w14:textId="77777777" w:rsidR="00FA6846" w:rsidRPr="00FA51FA" w:rsidRDefault="00FA6846" w:rsidP="00CD367A">
      <w:pPr>
        <w:pStyle w:val="ListeParagraf"/>
        <w:widowControl/>
        <w:numPr>
          <w:ilvl w:val="0"/>
          <w:numId w:val="25"/>
        </w:numPr>
        <w:autoSpaceDE/>
        <w:autoSpaceDN/>
        <w:spacing w:line="360" w:lineRule="auto"/>
        <w:contextualSpacing/>
        <w:rPr>
          <w:sz w:val="24"/>
          <w:szCs w:val="24"/>
          <w:lang w:eastAsia="tr-TR"/>
        </w:rPr>
      </w:pPr>
      <w:r w:rsidRPr="00FA51FA">
        <w:rPr>
          <w:sz w:val="24"/>
          <w:szCs w:val="24"/>
          <w:lang w:eastAsia="tr-TR"/>
        </w:rPr>
        <w:t>İnsanın gelişim, öğrenme ve rehberlik süreçlerini ve bu süreçlerin öğrenci gelişimi ile ilişkisini tanımlayabilme.</w:t>
      </w:r>
    </w:p>
    <w:p w14:paraId="02EACF0F" w14:textId="77777777" w:rsidR="00FA6846" w:rsidRPr="00FA51FA" w:rsidRDefault="00FA6846" w:rsidP="00CD367A">
      <w:pPr>
        <w:pStyle w:val="ListeParagraf"/>
        <w:widowControl/>
        <w:numPr>
          <w:ilvl w:val="0"/>
          <w:numId w:val="25"/>
        </w:numPr>
        <w:autoSpaceDE/>
        <w:autoSpaceDN/>
        <w:spacing w:line="360" w:lineRule="auto"/>
        <w:contextualSpacing/>
        <w:rPr>
          <w:sz w:val="24"/>
          <w:szCs w:val="24"/>
          <w:lang w:eastAsia="tr-TR"/>
        </w:rPr>
      </w:pPr>
      <w:r w:rsidRPr="00FA51FA">
        <w:rPr>
          <w:sz w:val="24"/>
          <w:szCs w:val="24"/>
          <w:lang w:eastAsia="tr-TR"/>
        </w:rPr>
        <w:t>Türk Devriminin ortaya çıkmasına yol açan siyasal, ekonomik, toplumsal, düşünsel koşulları yorumlar, birlikte yaşadığı toplum ile bütünlük içinde Atatürk ilke ve devrimleri doğrultusunda ulusal amaç ve ülküler ile yurt sevgisi başta olmak üzere yüksek insani değerleri benimseyebilme.</w:t>
      </w:r>
    </w:p>
    <w:p w14:paraId="051623AE" w14:textId="77777777" w:rsidR="00FA6846" w:rsidRPr="00FA51FA" w:rsidRDefault="00FA6846" w:rsidP="00CD367A">
      <w:pPr>
        <w:pStyle w:val="ListeParagraf"/>
        <w:widowControl/>
        <w:numPr>
          <w:ilvl w:val="0"/>
          <w:numId w:val="25"/>
        </w:numPr>
        <w:autoSpaceDE/>
        <w:autoSpaceDN/>
        <w:spacing w:line="360" w:lineRule="auto"/>
        <w:contextualSpacing/>
        <w:rPr>
          <w:sz w:val="24"/>
          <w:szCs w:val="24"/>
          <w:lang w:eastAsia="tr-TR"/>
        </w:rPr>
      </w:pPr>
      <w:r w:rsidRPr="00FA51FA">
        <w:rPr>
          <w:sz w:val="24"/>
          <w:szCs w:val="24"/>
          <w:lang w:eastAsia="tr-TR"/>
        </w:rPr>
        <w:t>Öğrenim düzeyi ve sosyal çevresi ile uyumlu genel kültür formasyonuna sahip olma.</w:t>
      </w:r>
    </w:p>
    <w:p w14:paraId="3D638AA7" w14:textId="77777777" w:rsidR="00FA6846" w:rsidRPr="00FA51FA" w:rsidRDefault="00FA6846" w:rsidP="00CD367A">
      <w:pPr>
        <w:pStyle w:val="ListeParagraf"/>
        <w:widowControl/>
        <w:numPr>
          <w:ilvl w:val="0"/>
          <w:numId w:val="25"/>
        </w:numPr>
        <w:autoSpaceDE/>
        <w:autoSpaceDN/>
        <w:spacing w:line="360" w:lineRule="auto"/>
        <w:contextualSpacing/>
        <w:rPr>
          <w:sz w:val="24"/>
          <w:szCs w:val="24"/>
          <w:lang w:eastAsia="tr-TR"/>
        </w:rPr>
      </w:pPr>
      <w:r w:rsidRPr="00FA51FA">
        <w:rPr>
          <w:sz w:val="24"/>
          <w:szCs w:val="24"/>
          <w:lang w:eastAsia="tr-TR"/>
        </w:rPr>
        <w:t>Avrupa Bilgisayar Kullanma Lisansının ileri düzeyinde bilişim ve iletişim teknolojilerini kullanabilme.</w:t>
      </w:r>
    </w:p>
    <w:p w14:paraId="67FD198E" w14:textId="11F0506C" w:rsidR="009C3932" w:rsidRPr="00FA51FA" w:rsidRDefault="00FA6846" w:rsidP="00CD367A">
      <w:pPr>
        <w:pStyle w:val="ListeParagraf"/>
        <w:numPr>
          <w:ilvl w:val="0"/>
          <w:numId w:val="25"/>
        </w:numPr>
        <w:tabs>
          <w:tab w:val="left" w:pos="851"/>
        </w:tabs>
        <w:spacing w:after="120" w:line="360" w:lineRule="auto"/>
        <w:rPr>
          <w:sz w:val="24"/>
          <w:szCs w:val="24"/>
        </w:rPr>
      </w:pPr>
      <w:r w:rsidRPr="00FA51FA">
        <w:rPr>
          <w:sz w:val="24"/>
          <w:szCs w:val="24"/>
          <w:lang w:eastAsia="tr-TR"/>
        </w:rPr>
        <w:t>Bir yabancı dili en az Avrupa Dil portföyü B1 düzeyinde kullanarak alanındaki bilgileri izler ve meslektaşları ile iletişim kurabilme.</w:t>
      </w:r>
    </w:p>
    <w:p w14:paraId="51397720" w14:textId="0EC4559E"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Türkçeyi kurallarına uygun, düzgün ve etkili kullanabilme, öğrenciler ve meslektaşları ile sağlıklı iletişim kullanabilme becerisine sahip olma.</w:t>
      </w:r>
    </w:p>
    <w:p w14:paraId="0D9FA8A5" w14:textId="7BE3F539"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Sosyal Bilgiler Öğretmenliği alanıyla ilgili öğrencilerin ihtiyaçlarını karşılayabilecek düzeyde alan bilgisine sahip olma.</w:t>
      </w:r>
    </w:p>
    <w:p w14:paraId="3C4B4D32" w14:textId="31ABC8D9"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lastRenderedPageBreak/>
        <w:t>Öğretmenlik mesleği ve alanıyla ilgili pedagojik bilgiye sahip olma, çağdaş öğretim yöntem ve tekniklerini, ölçme-değerlendirme yöntemlerini bilme ve uygulama.</w:t>
      </w:r>
    </w:p>
    <w:p w14:paraId="583A27E1" w14:textId="550A86E7"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Alanı ile ilgili yabancı kaynakları takip edebilecek kadar yabancı dil bilgisine sahip olma.</w:t>
      </w:r>
    </w:p>
    <w:p w14:paraId="340CB429" w14:textId="467CC0B3"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Bilgi ve iletişim teknolojilerini Sosyal Bilgiler ve tarih öğretiminde etkin şekilde kullanabilme becerisine sahip olma.</w:t>
      </w:r>
    </w:p>
    <w:p w14:paraId="77FD3DF1" w14:textId="15F30A56"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İlköğretim ikinci kademedeki öğrencilerin gelişim özelliklerini ve öğrenme biçimlerini bilme, bu özelliklere uygun etkili planlama, materyal geliştirme ve uygulama yapabilme.</w:t>
      </w:r>
    </w:p>
    <w:p w14:paraId="493E452E" w14:textId="01488832"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Türk Eğitim Siteminin yapısı ve tarihsel gelişimi hakkında yeterli bilgiye sahip olma.</w:t>
      </w:r>
    </w:p>
    <w:p w14:paraId="1BAE0AAD" w14:textId="77777777"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Atatürk İlke ve İnkılaplarına bağlı, demokrasiye inanan, Türk milli, manevi, ahlaki ve kültürel değerlerinin bilincinde olan ve bunlara mesleğinde duyarlılık gösteren bir öğretmen olma.</w:t>
      </w:r>
    </w:p>
    <w:p w14:paraId="44B7BE46" w14:textId="77777777"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Bilimsel ve analitik düşünme becerisine sahip olma, bilgiyi üretme ve bilgiye ulaşma yollarını, bilimsel araştırma yöntem ve tekniklerini bilir ve sınır içi uygulamalarında kullanma.</w:t>
      </w:r>
    </w:p>
    <w:p w14:paraId="294E21C9" w14:textId="75F51327"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Sosyal Bilgiler-Toplum-Çevre ilişkisini bilme, toplum ve çevre sorunlarına çözüm arama, mesleki ve günlük yaşamında kullanma.</w:t>
      </w:r>
    </w:p>
    <w:p w14:paraId="4CC13265" w14:textId="28ED61A2"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Disiplinler arası çalışmalar yürütebilecek, dersini farklı disiplinlerle ve alanlarla ilişkilendirebilecek düzeyde Türkçe, biyoloji, tıp, matematik, medya, güzel sanatlar vb. gibi alanlarda genel kültüre sahip olma.</w:t>
      </w:r>
    </w:p>
    <w:p w14:paraId="48F9C791" w14:textId="77777777"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Kendi öz değerlendirmesini yapabilme.</w:t>
      </w:r>
    </w:p>
    <w:p w14:paraId="4D769649" w14:textId="11872CD6"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Öğrenmeyi öğrenme.</w:t>
      </w:r>
    </w:p>
    <w:p w14:paraId="59705F96" w14:textId="330A9F19"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Sosyal ve kültürel etkinliklere katılma.</w:t>
      </w:r>
    </w:p>
    <w:p w14:paraId="470FDB01" w14:textId="11E5E7BC" w:rsidR="009F333A" w:rsidRPr="00FA51FA"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Bireysel ve grup çalışmalarında sorumluluk alma.</w:t>
      </w:r>
    </w:p>
    <w:p w14:paraId="73CA45A2" w14:textId="5DAEE5BA" w:rsidR="009302A4" w:rsidRDefault="009F333A" w:rsidP="00CD367A">
      <w:pPr>
        <w:pStyle w:val="ListeParagraf"/>
        <w:numPr>
          <w:ilvl w:val="0"/>
          <w:numId w:val="25"/>
        </w:numPr>
        <w:tabs>
          <w:tab w:val="left" w:pos="851"/>
        </w:tabs>
        <w:spacing w:after="120" w:line="360" w:lineRule="auto"/>
        <w:rPr>
          <w:sz w:val="24"/>
          <w:szCs w:val="24"/>
        </w:rPr>
      </w:pPr>
      <w:r w:rsidRPr="00FA51FA">
        <w:rPr>
          <w:sz w:val="24"/>
          <w:szCs w:val="24"/>
        </w:rPr>
        <w:t>Yaşam boyu öğrenmeye ilişkin olumlu tutum geliştirme.</w:t>
      </w:r>
    </w:p>
    <w:p w14:paraId="0699CDFB" w14:textId="77777777" w:rsidR="00364636" w:rsidRDefault="00364636" w:rsidP="00364636">
      <w:pPr>
        <w:tabs>
          <w:tab w:val="left" w:pos="851"/>
        </w:tabs>
        <w:spacing w:after="120" w:line="360" w:lineRule="auto"/>
        <w:rPr>
          <w:sz w:val="24"/>
          <w:szCs w:val="24"/>
        </w:rPr>
      </w:pPr>
    </w:p>
    <w:p w14:paraId="6B707C95" w14:textId="77777777" w:rsidR="00364636" w:rsidRPr="00364636" w:rsidRDefault="00364636" w:rsidP="00364636">
      <w:pPr>
        <w:tabs>
          <w:tab w:val="left" w:pos="851"/>
        </w:tabs>
        <w:spacing w:after="120" w:line="360" w:lineRule="auto"/>
        <w:rPr>
          <w:sz w:val="24"/>
          <w:szCs w:val="24"/>
        </w:rPr>
      </w:pPr>
    </w:p>
    <w:p w14:paraId="37F0B956" w14:textId="65719896" w:rsidR="009C3932" w:rsidRPr="00FA51FA" w:rsidRDefault="009302A4" w:rsidP="00CD367A">
      <w:pPr>
        <w:pStyle w:val="ListeParagraf"/>
        <w:numPr>
          <w:ilvl w:val="0"/>
          <w:numId w:val="9"/>
        </w:numPr>
        <w:spacing w:after="120" w:line="360" w:lineRule="auto"/>
        <w:rPr>
          <w:b/>
          <w:sz w:val="24"/>
          <w:szCs w:val="24"/>
        </w:rPr>
      </w:pPr>
      <w:r w:rsidRPr="00FA51FA">
        <w:rPr>
          <w:b/>
          <w:sz w:val="24"/>
          <w:szCs w:val="24"/>
        </w:rPr>
        <w:lastRenderedPageBreak/>
        <w:t>LİDERLİK, YÖNETİŞİM VE KALİTE</w:t>
      </w:r>
    </w:p>
    <w:p w14:paraId="20EC2942" w14:textId="186AABF6" w:rsidR="008C20D3" w:rsidRPr="00FA51FA" w:rsidRDefault="008C20D3" w:rsidP="00CD367A">
      <w:pPr>
        <w:pStyle w:val="ListeParagraf"/>
        <w:spacing w:after="120" w:line="360" w:lineRule="auto"/>
        <w:ind w:left="-284" w:right="4"/>
        <w:rPr>
          <w:bCs/>
          <w:sz w:val="24"/>
          <w:szCs w:val="24"/>
        </w:rPr>
      </w:pPr>
      <w:r w:rsidRPr="00FA51FA">
        <w:rPr>
          <w:bCs/>
          <w:sz w:val="24"/>
          <w:szCs w:val="24"/>
        </w:rPr>
        <w:t xml:space="preserve">Sosyal Bilgiler Eğitimi Anabilim Dalı olarak birimimizin liderlik, yönetişim ve kalite başlığı altında güçlü ve geliştirilmeye açık yönlerine Tablo </w:t>
      </w:r>
      <w:r w:rsidR="009368E6" w:rsidRPr="00FA51FA">
        <w:rPr>
          <w:bCs/>
          <w:sz w:val="24"/>
          <w:szCs w:val="24"/>
        </w:rPr>
        <w:t>A</w:t>
      </w:r>
      <w:r w:rsidRPr="00FA51FA">
        <w:rPr>
          <w:bCs/>
          <w:sz w:val="24"/>
          <w:szCs w:val="24"/>
        </w:rPr>
        <w:t>’d</w:t>
      </w:r>
      <w:r w:rsidR="009368E6" w:rsidRPr="00FA51FA">
        <w:rPr>
          <w:bCs/>
          <w:sz w:val="24"/>
          <w:szCs w:val="24"/>
        </w:rPr>
        <w:t>a</w:t>
      </w:r>
      <w:r w:rsidRPr="00FA51FA">
        <w:rPr>
          <w:bCs/>
          <w:sz w:val="24"/>
          <w:szCs w:val="24"/>
        </w:rPr>
        <w:t xml:space="preserve"> yer verilmiştir. </w:t>
      </w:r>
    </w:p>
    <w:p w14:paraId="2902ECC3" w14:textId="5806A938" w:rsidR="009302A4" w:rsidRPr="00FA51FA" w:rsidRDefault="009302A4" w:rsidP="00CD367A">
      <w:pPr>
        <w:spacing w:after="120" w:line="360" w:lineRule="auto"/>
        <w:jc w:val="both"/>
        <w:rPr>
          <w:sz w:val="24"/>
          <w:szCs w:val="24"/>
        </w:rPr>
      </w:pPr>
      <w:r w:rsidRPr="00FA51FA">
        <w:rPr>
          <w:b/>
          <w:sz w:val="24"/>
          <w:szCs w:val="24"/>
        </w:rPr>
        <w:t xml:space="preserve">Tablo </w:t>
      </w:r>
      <w:r w:rsidR="009368E6" w:rsidRPr="00FA51FA">
        <w:rPr>
          <w:b/>
          <w:sz w:val="24"/>
          <w:szCs w:val="24"/>
        </w:rPr>
        <w:t>A</w:t>
      </w:r>
      <w:r w:rsidRPr="00FA51FA">
        <w:rPr>
          <w:b/>
          <w:sz w:val="24"/>
          <w:szCs w:val="24"/>
        </w:rPr>
        <w:t xml:space="preserve">. </w:t>
      </w:r>
      <w:r w:rsidRPr="00FA51FA">
        <w:rPr>
          <w:sz w:val="24"/>
          <w:szCs w:val="24"/>
        </w:rPr>
        <w:t>Liderlik, Yönetişim ve Kalite başlığı altında birimin genel güçlü ve gelişmeye açık yönleri</w:t>
      </w:r>
    </w:p>
    <w:tbl>
      <w:tblPr>
        <w:tblStyle w:val="TableNormal1"/>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5954"/>
      </w:tblGrid>
      <w:tr w:rsidR="006556A1" w:rsidRPr="00FA51FA" w14:paraId="09811FC4" w14:textId="77777777" w:rsidTr="0040454D">
        <w:trPr>
          <w:trHeight w:val="3192"/>
          <w:jc w:val="center"/>
        </w:trPr>
        <w:tc>
          <w:tcPr>
            <w:tcW w:w="3397" w:type="dxa"/>
            <w:vAlign w:val="center"/>
          </w:tcPr>
          <w:p w14:paraId="7041CA7B" w14:textId="7351B6AF" w:rsidR="009302A4" w:rsidRPr="00FA51FA" w:rsidRDefault="0040454D" w:rsidP="00CD367A">
            <w:pPr>
              <w:pStyle w:val="TableParagraph"/>
              <w:spacing w:after="120" w:line="360" w:lineRule="auto"/>
              <w:ind w:left="71"/>
              <w:jc w:val="both"/>
              <w:rPr>
                <w:b/>
                <w:sz w:val="24"/>
                <w:szCs w:val="24"/>
              </w:rPr>
            </w:pPr>
            <w:r w:rsidRPr="00FA51FA">
              <w:rPr>
                <w:b/>
                <w:sz w:val="24"/>
                <w:szCs w:val="24"/>
              </w:rPr>
              <w:t>GÜÇLÜ YÖNLER</w:t>
            </w:r>
          </w:p>
        </w:tc>
        <w:tc>
          <w:tcPr>
            <w:tcW w:w="5954" w:type="dxa"/>
            <w:vAlign w:val="center"/>
          </w:tcPr>
          <w:p w14:paraId="2701C220" w14:textId="794DDA23" w:rsidR="009302A4" w:rsidRPr="00FA51FA" w:rsidRDefault="00DD21FD" w:rsidP="00CD367A">
            <w:pPr>
              <w:pStyle w:val="TableParagraph"/>
              <w:spacing w:after="120" w:line="360" w:lineRule="auto"/>
              <w:ind w:left="143" w:right="132"/>
              <w:jc w:val="both"/>
              <w:rPr>
                <w:sz w:val="24"/>
                <w:szCs w:val="24"/>
              </w:rPr>
            </w:pPr>
            <w:r w:rsidRPr="00FA51FA">
              <w:rPr>
                <w:sz w:val="24"/>
                <w:szCs w:val="24"/>
              </w:rPr>
              <w:t xml:space="preserve">Sosyal Bilgiler </w:t>
            </w:r>
            <w:r w:rsidR="009302A4" w:rsidRPr="00FA51FA">
              <w:rPr>
                <w:sz w:val="24"/>
                <w:szCs w:val="24"/>
              </w:rPr>
              <w:t>Eğitimi Anabilim Dalı, yönetişim modeli ve idari yapısı, organizasyon şeması ve bağlı olma/rapor verme ilişkileri, görev tanımları ve iş akış süreçleri belirli</w:t>
            </w:r>
            <w:r w:rsidR="00D73537" w:rsidRPr="00FA51FA">
              <w:rPr>
                <w:sz w:val="24"/>
                <w:szCs w:val="24"/>
              </w:rPr>
              <w:t>,</w:t>
            </w:r>
            <w:r w:rsidR="009302A4" w:rsidRPr="00FA51FA">
              <w:rPr>
                <w:sz w:val="24"/>
                <w:szCs w:val="24"/>
              </w:rPr>
              <w:t xml:space="preserve"> bir kalite komisyonuna sahip</w:t>
            </w:r>
            <w:r w:rsidR="00D73537" w:rsidRPr="00FA51FA">
              <w:rPr>
                <w:sz w:val="24"/>
                <w:szCs w:val="24"/>
              </w:rPr>
              <w:t>,</w:t>
            </w:r>
            <w:r w:rsidR="009302A4" w:rsidRPr="00FA51FA">
              <w:rPr>
                <w:sz w:val="24"/>
                <w:szCs w:val="24"/>
              </w:rPr>
              <w:t xml:space="preserve"> geleceğe uyum amaçlı değişim yönetimi planına sahip</w:t>
            </w:r>
            <w:r w:rsidR="00D73537" w:rsidRPr="00FA51FA">
              <w:rPr>
                <w:sz w:val="24"/>
                <w:szCs w:val="24"/>
              </w:rPr>
              <w:t>,</w:t>
            </w:r>
            <w:r w:rsidR="009302A4" w:rsidRPr="00FA51FA">
              <w:rPr>
                <w:sz w:val="24"/>
                <w:szCs w:val="24"/>
              </w:rPr>
              <w:t xml:space="preserve"> üyelerinin sorumluluk ve yetkileri tanımlanmış</w:t>
            </w:r>
            <w:r w:rsidR="00D73537" w:rsidRPr="00FA51FA">
              <w:rPr>
                <w:sz w:val="24"/>
                <w:szCs w:val="24"/>
              </w:rPr>
              <w:t>,</w:t>
            </w:r>
            <w:r w:rsidR="009302A4" w:rsidRPr="00FA51FA">
              <w:rPr>
                <w:sz w:val="24"/>
                <w:szCs w:val="24"/>
              </w:rPr>
              <w:t xml:space="preserve"> bir kalite güvencesi rehberine sahip</w:t>
            </w:r>
            <w:r w:rsidR="00D73537" w:rsidRPr="00FA51FA">
              <w:rPr>
                <w:sz w:val="24"/>
                <w:szCs w:val="24"/>
              </w:rPr>
              <w:t>,</w:t>
            </w:r>
            <w:r w:rsidR="009302A4" w:rsidRPr="00FA51FA">
              <w:rPr>
                <w:sz w:val="24"/>
                <w:szCs w:val="24"/>
              </w:rPr>
              <w:t xml:space="preserve"> güncel, ilgili ve kolayca erişilebilir bilgiyi veren bir web sayfası bulunan</w:t>
            </w:r>
            <w:r w:rsidR="00D73537" w:rsidRPr="00FA51FA">
              <w:rPr>
                <w:sz w:val="24"/>
                <w:szCs w:val="24"/>
              </w:rPr>
              <w:t>,</w:t>
            </w:r>
            <w:r w:rsidR="009302A4" w:rsidRPr="00FA51FA">
              <w:rPr>
                <w:sz w:val="24"/>
                <w:szCs w:val="24"/>
              </w:rPr>
              <w:t xml:space="preserve"> misyon ve vizyon ifadesi tanımlanmış ve</w:t>
            </w:r>
            <w:r w:rsidR="00FA6846" w:rsidRPr="00FA51FA">
              <w:rPr>
                <w:sz w:val="24"/>
                <w:szCs w:val="24"/>
              </w:rPr>
              <w:t xml:space="preserve"> </w:t>
            </w:r>
            <w:r w:rsidR="009302A4" w:rsidRPr="00FA51FA">
              <w:rPr>
                <w:sz w:val="24"/>
                <w:szCs w:val="24"/>
              </w:rPr>
              <w:t>kalite güvencesi politikası da bulunan</w:t>
            </w:r>
            <w:r w:rsidR="00D73537" w:rsidRPr="00FA51FA">
              <w:rPr>
                <w:sz w:val="24"/>
                <w:szCs w:val="24"/>
              </w:rPr>
              <w:t>,</w:t>
            </w:r>
            <w:r w:rsidR="009302A4" w:rsidRPr="00FA51FA">
              <w:rPr>
                <w:sz w:val="24"/>
                <w:szCs w:val="24"/>
              </w:rPr>
              <w:t xml:space="preserve"> bir stratejik plana sahip</w:t>
            </w:r>
            <w:r w:rsidR="00D73537" w:rsidRPr="00FA51FA">
              <w:rPr>
                <w:sz w:val="24"/>
                <w:szCs w:val="24"/>
              </w:rPr>
              <w:t>,</w:t>
            </w:r>
            <w:r w:rsidR="009302A4" w:rsidRPr="00FA51FA">
              <w:rPr>
                <w:sz w:val="24"/>
                <w:szCs w:val="24"/>
              </w:rPr>
              <w:t xml:space="preserve"> süreç odaklı bir performans yönetimi sürdürülen</w:t>
            </w:r>
            <w:r w:rsidR="00D73537" w:rsidRPr="00FA51FA">
              <w:rPr>
                <w:sz w:val="24"/>
                <w:szCs w:val="24"/>
              </w:rPr>
              <w:t>,</w:t>
            </w:r>
            <w:r w:rsidR="009302A4" w:rsidRPr="00FA51FA">
              <w:rPr>
                <w:sz w:val="24"/>
                <w:szCs w:val="24"/>
              </w:rPr>
              <w:t xml:space="preserve"> insan kaynakları şeffaf şekilde yürütülen</w:t>
            </w:r>
            <w:r w:rsidR="00D73537" w:rsidRPr="00FA51FA">
              <w:rPr>
                <w:sz w:val="24"/>
                <w:szCs w:val="24"/>
              </w:rPr>
              <w:t>,</w:t>
            </w:r>
            <w:r w:rsidR="009302A4" w:rsidRPr="00FA51FA">
              <w:rPr>
                <w:sz w:val="24"/>
                <w:szCs w:val="24"/>
              </w:rPr>
              <w:t xml:space="preserve"> etkinliklere ait süreçler ve alt süreçler tanımlı</w:t>
            </w:r>
            <w:r w:rsidR="00D73537" w:rsidRPr="00FA51FA">
              <w:rPr>
                <w:sz w:val="24"/>
                <w:szCs w:val="24"/>
              </w:rPr>
              <w:t>,</w:t>
            </w:r>
            <w:r w:rsidR="009302A4" w:rsidRPr="00FA51FA">
              <w:rPr>
                <w:sz w:val="24"/>
                <w:szCs w:val="24"/>
              </w:rPr>
              <w:t xml:space="preserve"> iç ve dış paydaşların katılım mekanizmaları tanımlı ve işleyen bir birim olmasıyla güçlü yanlara sahiptir.</w:t>
            </w:r>
          </w:p>
        </w:tc>
      </w:tr>
      <w:tr w:rsidR="00E318F7" w:rsidRPr="00FA51FA" w14:paraId="768E11BB" w14:textId="77777777" w:rsidTr="0040454D">
        <w:trPr>
          <w:trHeight w:val="1408"/>
          <w:jc w:val="center"/>
        </w:trPr>
        <w:tc>
          <w:tcPr>
            <w:tcW w:w="3397" w:type="dxa"/>
            <w:vAlign w:val="center"/>
          </w:tcPr>
          <w:p w14:paraId="39AC6963" w14:textId="57E78901" w:rsidR="009302A4" w:rsidRPr="00FA51FA" w:rsidRDefault="0040454D" w:rsidP="00CD367A">
            <w:pPr>
              <w:pStyle w:val="TableParagraph"/>
              <w:spacing w:after="120" w:line="360" w:lineRule="auto"/>
              <w:jc w:val="both"/>
              <w:rPr>
                <w:b/>
                <w:sz w:val="24"/>
                <w:szCs w:val="24"/>
              </w:rPr>
            </w:pPr>
            <w:r w:rsidRPr="00FA51FA">
              <w:rPr>
                <w:b/>
                <w:sz w:val="24"/>
                <w:szCs w:val="24"/>
              </w:rPr>
              <w:t>GELİŞMEYE AÇIK YÖNLER</w:t>
            </w:r>
          </w:p>
        </w:tc>
        <w:tc>
          <w:tcPr>
            <w:tcW w:w="5954" w:type="dxa"/>
            <w:vAlign w:val="center"/>
          </w:tcPr>
          <w:p w14:paraId="2653C3DF" w14:textId="65A0FF79" w:rsidR="009302A4" w:rsidRPr="00FA51FA" w:rsidRDefault="00DD21FD" w:rsidP="00CD367A">
            <w:pPr>
              <w:pStyle w:val="TableParagraph"/>
              <w:spacing w:after="120" w:line="360" w:lineRule="auto"/>
              <w:ind w:left="143" w:right="132"/>
              <w:jc w:val="both"/>
              <w:rPr>
                <w:sz w:val="24"/>
                <w:szCs w:val="24"/>
              </w:rPr>
            </w:pPr>
            <w:r w:rsidRPr="00FA51FA">
              <w:rPr>
                <w:sz w:val="24"/>
                <w:szCs w:val="24"/>
              </w:rPr>
              <w:t xml:space="preserve">Sosyal Bilgiler Eğitimi Anabilim Dalı, </w:t>
            </w:r>
            <w:r w:rsidR="009302A4" w:rsidRPr="00FA51FA">
              <w:rPr>
                <w:sz w:val="24"/>
                <w:szCs w:val="24"/>
              </w:rPr>
              <w:t>liderlik uygulamaları</w:t>
            </w:r>
            <w:r w:rsidR="00D73537" w:rsidRPr="00FA51FA">
              <w:rPr>
                <w:sz w:val="24"/>
                <w:szCs w:val="24"/>
              </w:rPr>
              <w:t xml:space="preserve">, </w:t>
            </w:r>
            <w:r w:rsidR="009302A4" w:rsidRPr="00FA51FA">
              <w:rPr>
                <w:sz w:val="24"/>
                <w:szCs w:val="24"/>
              </w:rPr>
              <w:t>uluslararasılaşma süreçlerinin yönetimi</w:t>
            </w:r>
            <w:r w:rsidR="00FA6846" w:rsidRPr="00FA51FA">
              <w:rPr>
                <w:sz w:val="24"/>
                <w:szCs w:val="24"/>
              </w:rPr>
              <w:t>,</w:t>
            </w:r>
            <w:r w:rsidR="009302A4" w:rsidRPr="00FA51FA">
              <w:rPr>
                <w:sz w:val="24"/>
                <w:szCs w:val="24"/>
              </w:rPr>
              <w:t xml:space="preserve"> uluslararasılaşma kaynakları ve uluslararasılaşma performansında u</w:t>
            </w:r>
            <w:r w:rsidR="00A77F11" w:rsidRPr="00FA51FA">
              <w:rPr>
                <w:sz w:val="24"/>
                <w:szCs w:val="24"/>
              </w:rPr>
              <w:t>ygulamaların gerçekleştirilmesi yönünden gelişime açıktır.</w:t>
            </w:r>
          </w:p>
        </w:tc>
      </w:tr>
    </w:tbl>
    <w:p w14:paraId="387C85E0" w14:textId="77777777" w:rsidR="00E318F7" w:rsidRPr="00FA51FA" w:rsidRDefault="00E318F7" w:rsidP="00CD367A">
      <w:pPr>
        <w:spacing w:after="120" w:line="360" w:lineRule="auto"/>
        <w:jc w:val="both"/>
        <w:rPr>
          <w:b/>
          <w:sz w:val="24"/>
          <w:szCs w:val="24"/>
        </w:rPr>
      </w:pPr>
    </w:p>
    <w:p w14:paraId="1C28AB5C" w14:textId="7E95D77C" w:rsidR="009302A4" w:rsidRPr="00FA51FA" w:rsidRDefault="009302A4" w:rsidP="00CD367A">
      <w:pPr>
        <w:spacing w:after="120" w:line="360" w:lineRule="auto"/>
        <w:jc w:val="both"/>
        <w:rPr>
          <w:b/>
          <w:sz w:val="24"/>
          <w:szCs w:val="24"/>
        </w:rPr>
      </w:pPr>
      <w:r w:rsidRPr="00FA51FA">
        <w:rPr>
          <w:b/>
          <w:sz w:val="24"/>
          <w:szCs w:val="24"/>
        </w:rPr>
        <w:t xml:space="preserve">A.1. </w:t>
      </w:r>
      <w:r w:rsidR="00B519F5" w:rsidRPr="00FA51FA">
        <w:rPr>
          <w:b/>
          <w:sz w:val="24"/>
          <w:szCs w:val="24"/>
        </w:rPr>
        <w:t>LİDERLİK VE KALİTE</w:t>
      </w:r>
    </w:p>
    <w:p w14:paraId="77CC268C" w14:textId="323DD297" w:rsidR="003A182E" w:rsidRPr="00FA51FA" w:rsidRDefault="009302A4" w:rsidP="00CD367A">
      <w:pPr>
        <w:spacing w:after="120" w:line="360" w:lineRule="auto"/>
        <w:jc w:val="both"/>
        <w:rPr>
          <w:b/>
          <w:sz w:val="24"/>
          <w:szCs w:val="24"/>
        </w:rPr>
      </w:pPr>
      <w:r w:rsidRPr="00FA51FA">
        <w:rPr>
          <w:b/>
          <w:sz w:val="24"/>
          <w:szCs w:val="24"/>
        </w:rPr>
        <w:t xml:space="preserve">A.1.1. </w:t>
      </w:r>
      <w:r w:rsidR="00201B88" w:rsidRPr="00FA51FA">
        <w:rPr>
          <w:b/>
          <w:sz w:val="24"/>
          <w:szCs w:val="24"/>
        </w:rPr>
        <w:t>Yönetişim modeli ve idari y</w:t>
      </w:r>
      <w:r w:rsidRPr="00FA51FA">
        <w:rPr>
          <w:b/>
          <w:sz w:val="24"/>
          <w:szCs w:val="24"/>
        </w:rPr>
        <w:t>apı</w:t>
      </w:r>
    </w:p>
    <w:p w14:paraId="00C50548" w14:textId="77777777" w:rsidR="006F79ED" w:rsidRPr="00FA51FA" w:rsidRDefault="006F79ED" w:rsidP="00CD367A">
      <w:pPr>
        <w:spacing w:after="120" w:line="360" w:lineRule="auto"/>
        <w:jc w:val="both"/>
        <w:rPr>
          <w:sz w:val="24"/>
          <w:szCs w:val="24"/>
        </w:rPr>
      </w:pPr>
      <w:r w:rsidRPr="00FA51FA">
        <w:rPr>
          <w:sz w:val="24"/>
          <w:szCs w:val="24"/>
        </w:rPr>
        <w:t xml:space="preserve">Aksaray Üniversitesi, stratejik hedeflerine ulaşmak için kalite güvence sistemini benimsemiş; toplumun ve ekonominin ihtiyaçlarına duyarlı, tüm paydaşlarla etkileşim içerisinde olan, ürettiği bilgiyi ürüne, teknolojiye ve hizmete dönüştüren, eğitim-öğretimi, araştırma-geliştirme faaliyetlerini ve yönetim sistemini niteliksel ve niceliksel olarak geliştirmeyi esas alan, etkin, </w:t>
      </w:r>
      <w:r w:rsidRPr="00FA51FA">
        <w:rPr>
          <w:sz w:val="24"/>
          <w:szCs w:val="24"/>
        </w:rPr>
        <w:lastRenderedPageBreak/>
        <w:t xml:space="preserve">verimli, rekabetçi ve girişimci bir üniversite olma hedefini benimsemiştir (A.1.1.1.). Sosyal Bilgiler Eğitimi Anabilim Dalı da bu kalite güvence sistemi içerisinde nitelikli performansa odaklanan, faaliyetlerini yasal mevzuata uygun olarak yürüten, başta öğrencilerimiz olmak üzere tüm iç ve dış paydaşların memnuniyetini merkeze alan, kalite odaklı bir yönetim anlayışını esas almıştır (A.1.1.2.). </w:t>
      </w:r>
    </w:p>
    <w:p w14:paraId="21684E09" w14:textId="59EEDA6A" w:rsidR="006F79ED" w:rsidRPr="00FA51FA" w:rsidRDefault="006F79ED" w:rsidP="00CD367A">
      <w:pPr>
        <w:spacing w:after="120" w:line="360" w:lineRule="auto"/>
        <w:jc w:val="both"/>
        <w:rPr>
          <w:sz w:val="24"/>
          <w:szCs w:val="24"/>
        </w:rPr>
      </w:pPr>
      <w:r w:rsidRPr="00FA51FA">
        <w:rPr>
          <w:sz w:val="24"/>
          <w:szCs w:val="24"/>
        </w:rPr>
        <w:t xml:space="preserve">Aksaray Üniversitesi Eğitim Fakültesi Sosyal Bilgiler Eğitimi Anabilim Dalı yönetişim modeli ve idari yapısı, Üniversite ve Fakülte kalite politikalarıyla tam uyum içerisinde olup, birimin ihtiyaçları dikkate alınarak yapılandırılmıştır. Anabilim Dalı’mız; öğretim elemanları, araştırma görevlileri, lisans ve lisansüstü öğrencilerin karar alma ve iyileştirme süreçlerine aktif katılımını teşvik eden katılımcı bir yönetim anlayışını benimsemektedir (A.1.1.3.). Güz ve bahar dönemlerinin başlangıcında ve sonunda Anabilim Dalı Akademik Kurulu toplantıları gerçekleştirilmektedir. Lisans ve lisansüstü ders programlarına yönelik toplantılar (A.1.1.4.), öğrencilerle yapılan toplantılar (A.1.1.5.) sayesinde düzenli iletişim kurulmakta; alınan geri bildirimler karar alma, program geliştirme ve sürekli iyileştirme süreçlerine doğrudan yansıtılmaktadır. </w:t>
      </w:r>
    </w:p>
    <w:p w14:paraId="449BA38A" w14:textId="77777777" w:rsidR="00E94C9A" w:rsidRPr="00FA51FA" w:rsidRDefault="00E94C9A" w:rsidP="00CD367A">
      <w:pPr>
        <w:spacing w:after="120" w:line="360" w:lineRule="auto"/>
        <w:jc w:val="both"/>
        <w:rPr>
          <w:sz w:val="24"/>
          <w:szCs w:val="24"/>
        </w:rPr>
      </w:pPr>
      <w:r w:rsidRPr="00FA51FA">
        <w:rPr>
          <w:b/>
          <w:sz w:val="24"/>
          <w:szCs w:val="24"/>
        </w:rPr>
        <w:t>Olgunluk Düzeyi: 4 -</w:t>
      </w:r>
      <w:r w:rsidRPr="00FA51FA">
        <w:rPr>
          <w:sz w:val="24"/>
          <w:szCs w:val="24"/>
        </w:rPr>
        <w:t xml:space="preserve"> Kurumun yönetişim ve organizasyonel yapılanmasına ilişkin uygulamaları izlenmekte ve iyileştirilmektedir.</w:t>
      </w:r>
    </w:p>
    <w:p w14:paraId="7572A071" w14:textId="127F9C4B" w:rsidR="006F79ED" w:rsidRPr="00FA51FA" w:rsidRDefault="006F79ED" w:rsidP="00CD367A">
      <w:pPr>
        <w:spacing w:after="120" w:line="360" w:lineRule="auto"/>
        <w:jc w:val="both"/>
        <w:rPr>
          <w:bCs/>
          <w:sz w:val="24"/>
          <w:szCs w:val="24"/>
        </w:rPr>
      </w:pPr>
      <w:r w:rsidRPr="00FA51FA">
        <w:rPr>
          <w:b/>
          <w:bCs/>
          <w:sz w:val="24"/>
          <w:szCs w:val="24"/>
        </w:rPr>
        <w:t>Kanıtlar</w:t>
      </w:r>
      <w:r w:rsidRPr="00FA51FA">
        <w:rPr>
          <w:bCs/>
          <w:sz w:val="24"/>
          <w:szCs w:val="24"/>
        </w:rPr>
        <w:t xml:space="preserve"> </w:t>
      </w:r>
    </w:p>
    <w:p w14:paraId="49820F54" w14:textId="77777777" w:rsidR="006F79ED" w:rsidRPr="00FA51FA" w:rsidRDefault="006F79ED" w:rsidP="00CD367A">
      <w:pPr>
        <w:spacing w:after="120" w:line="360" w:lineRule="auto"/>
        <w:jc w:val="both"/>
        <w:rPr>
          <w:sz w:val="24"/>
          <w:szCs w:val="24"/>
        </w:rPr>
      </w:pPr>
      <w:r w:rsidRPr="00FA51FA">
        <w:rPr>
          <w:sz w:val="24"/>
          <w:szCs w:val="24"/>
        </w:rPr>
        <w:t>(A.1.1.1. Kalite Güvence).</w:t>
      </w:r>
    </w:p>
    <w:p w14:paraId="1D92E229" w14:textId="77777777" w:rsidR="006F79ED" w:rsidRPr="00FA51FA" w:rsidRDefault="006F79ED" w:rsidP="00CD367A">
      <w:pPr>
        <w:spacing w:after="120" w:line="360" w:lineRule="auto"/>
        <w:jc w:val="both"/>
        <w:rPr>
          <w:bCs/>
          <w:sz w:val="24"/>
          <w:szCs w:val="24"/>
        </w:rPr>
      </w:pPr>
      <w:r w:rsidRPr="00FA51FA">
        <w:rPr>
          <w:sz w:val="24"/>
          <w:szCs w:val="24"/>
        </w:rPr>
        <w:t>(A.1.1.2. https://sosyalegt.aksaray.edu.tr/).</w:t>
      </w:r>
    </w:p>
    <w:p w14:paraId="26FAEDCD" w14:textId="77777777" w:rsidR="006F79ED" w:rsidRPr="00FA51FA" w:rsidRDefault="006F79ED" w:rsidP="00CD367A">
      <w:pPr>
        <w:spacing w:after="120" w:line="360" w:lineRule="auto"/>
        <w:jc w:val="both"/>
        <w:rPr>
          <w:sz w:val="24"/>
          <w:szCs w:val="24"/>
        </w:rPr>
      </w:pPr>
      <w:r w:rsidRPr="00FA51FA">
        <w:rPr>
          <w:sz w:val="24"/>
          <w:szCs w:val="24"/>
        </w:rPr>
        <w:t xml:space="preserve">(A.1.1.3. Oryantasyon Toplantısı). </w:t>
      </w:r>
    </w:p>
    <w:p w14:paraId="0381A014" w14:textId="77777777" w:rsidR="006F79ED" w:rsidRPr="00FA51FA" w:rsidRDefault="006F79ED" w:rsidP="00CD367A">
      <w:pPr>
        <w:spacing w:after="120" w:line="360" w:lineRule="auto"/>
        <w:jc w:val="both"/>
        <w:rPr>
          <w:sz w:val="24"/>
          <w:szCs w:val="24"/>
        </w:rPr>
      </w:pPr>
      <w:r w:rsidRPr="00FA51FA">
        <w:rPr>
          <w:sz w:val="24"/>
          <w:szCs w:val="24"/>
        </w:rPr>
        <w:t>(A.1.1.4. Akademik Kurul Toplantısı).</w:t>
      </w:r>
    </w:p>
    <w:p w14:paraId="1EE6C123" w14:textId="1B15D984" w:rsidR="006F79ED" w:rsidRDefault="006F79ED" w:rsidP="00CD367A">
      <w:pPr>
        <w:spacing w:after="120" w:line="360" w:lineRule="auto"/>
        <w:jc w:val="both"/>
        <w:rPr>
          <w:sz w:val="24"/>
          <w:szCs w:val="24"/>
        </w:rPr>
      </w:pPr>
      <w:r w:rsidRPr="00FA51FA">
        <w:rPr>
          <w:sz w:val="24"/>
          <w:szCs w:val="24"/>
        </w:rPr>
        <w:t>(</w:t>
      </w:r>
      <w:r w:rsidR="00C94E16" w:rsidRPr="00FA51FA">
        <w:rPr>
          <w:sz w:val="24"/>
          <w:szCs w:val="24"/>
        </w:rPr>
        <w:t>A.1.1.5.</w:t>
      </w:r>
      <w:r w:rsidRPr="00FA51FA">
        <w:rPr>
          <w:sz w:val="24"/>
          <w:szCs w:val="24"/>
        </w:rPr>
        <w:t xml:space="preserve"> Danışmanlık Toplantıları). </w:t>
      </w:r>
    </w:p>
    <w:p w14:paraId="5568419C" w14:textId="77777777" w:rsidR="00364636" w:rsidRPr="00FA51FA" w:rsidRDefault="00364636" w:rsidP="00CD367A">
      <w:pPr>
        <w:spacing w:after="120" w:line="360" w:lineRule="auto"/>
        <w:jc w:val="both"/>
        <w:rPr>
          <w:sz w:val="24"/>
          <w:szCs w:val="24"/>
        </w:rPr>
      </w:pPr>
    </w:p>
    <w:p w14:paraId="4EC5C0C9" w14:textId="2C382EEA" w:rsidR="003565A1" w:rsidRPr="00FA51FA" w:rsidRDefault="004675C9" w:rsidP="00CD367A">
      <w:pPr>
        <w:spacing w:after="120" w:line="360" w:lineRule="auto"/>
        <w:jc w:val="both"/>
        <w:rPr>
          <w:b/>
          <w:sz w:val="24"/>
          <w:szCs w:val="24"/>
        </w:rPr>
      </w:pPr>
      <w:r w:rsidRPr="00FA51FA">
        <w:rPr>
          <w:b/>
          <w:sz w:val="24"/>
          <w:szCs w:val="24"/>
        </w:rPr>
        <w:t>A.1.2. Liderlik</w:t>
      </w:r>
    </w:p>
    <w:p w14:paraId="006A1678" w14:textId="056A8410" w:rsidR="00381355" w:rsidRPr="00FA51FA" w:rsidRDefault="004675C9" w:rsidP="00CD367A">
      <w:pPr>
        <w:spacing w:after="120" w:line="360" w:lineRule="auto"/>
        <w:jc w:val="both"/>
        <w:rPr>
          <w:sz w:val="24"/>
          <w:szCs w:val="24"/>
        </w:rPr>
      </w:pPr>
      <w:r w:rsidRPr="00FA51FA">
        <w:rPr>
          <w:sz w:val="24"/>
          <w:szCs w:val="24"/>
        </w:rPr>
        <w:t>Birimde Anabilim Dalı Başkanı ve süreç liderlerinin yükseköğretim ekosistemindeki değişim, belirsizlik ve karmaşıklığı dikkate alan bir kalite güvencesi sistemi ve kültürü oluşturma konusunda sahi</w:t>
      </w:r>
      <w:r w:rsidR="00DF01FD" w:rsidRPr="00FA51FA">
        <w:rPr>
          <w:sz w:val="24"/>
          <w:szCs w:val="24"/>
        </w:rPr>
        <w:t xml:space="preserve">pliği ve motivasyonu yüksektir. </w:t>
      </w:r>
      <w:r w:rsidR="00A42C16" w:rsidRPr="00FA51FA">
        <w:rPr>
          <w:sz w:val="24"/>
          <w:szCs w:val="24"/>
        </w:rPr>
        <w:t xml:space="preserve">Bu liderlik anlayışı, Aksaray Üniversitesi Stratejik Planı ve </w:t>
      </w:r>
      <w:r w:rsidR="006C3FD8" w:rsidRPr="00FA51FA">
        <w:rPr>
          <w:sz w:val="24"/>
          <w:szCs w:val="24"/>
        </w:rPr>
        <w:t>Eğitim Fakültesi hedefleriyle</w:t>
      </w:r>
      <w:r w:rsidR="00A42C16" w:rsidRPr="00FA51FA">
        <w:rPr>
          <w:sz w:val="24"/>
          <w:szCs w:val="24"/>
        </w:rPr>
        <w:t xml:space="preserve"> uyum</w:t>
      </w:r>
      <w:r w:rsidR="006C3FD8" w:rsidRPr="00FA51FA">
        <w:rPr>
          <w:sz w:val="24"/>
          <w:szCs w:val="24"/>
        </w:rPr>
        <w:t>lu bir şekilde</w:t>
      </w:r>
      <w:r w:rsidR="00A42C16" w:rsidRPr="00FA51FA">
        <w:rPr>
          <w:sz w:val="24"/>
          <w:szCs w:val="24"/>
        </w:rPr>
        <w:t xml:space="preserve"> yürütülmekte</w:t>
      </w:r>
      <w:r w:rsidR="006C3FD8" w:rsidRPr="00FA51FA">
        <w:rPr>
          <w:sz w:val="24"/>
          <w:szCs w:val="24"/>
        </w:rPr>
        <w:t>dir</w:t>
      </w:r>
      <w:r w:rsidR="00DF01FD" w:rsidRPr="00FA51FA">
        <w:rPr>
          <w:sz w:val="24"/>
          <w:szCs w:val="24"/>
        </w:rPr>
        <w:t xml:space="preserve"> </w:t>
      </w:r>
      <w:r w:rsidR="000027A2" w:rsidRPr="00FA51FA">
        <w:rPr>
          <w:sz w:val="24"/>
          <w:szCs w:val="24"/>
        </w:rPr>
        <w:t>(</w:t>
      </w:r>
      <w:r w:rsidR="00DF01FD" w:rsidRPr="00FA51FA">
        <w:rPr>
          <w:sz w:val="24"/>
          <w:szCs w:val="24"/>
        </w:rPr>
        <w:t>A1.2.1.)</w:t>
      </w:r>
      <w:r w:rsidR="006C3FD8" w:rsidRPr="00FA51FA">
        <w:rPr>
          <w:sz w:val="24"/>
          <w:szCs w:val="24"/>
        </w:rPr>
        <w:t xml:space="preserve">. Birimde oluşturulan </w:t>
      </w:r>
      <w:r w:rsidRPr="00FA51FA">
        <w:rPr>
          <w:sz w:val="24"/>
          <w:szCs w:val="24"/>
        </w:rPr>
        <w:t>kalite komi</w:t>
      </w:r>
      <w:r w:rsidR="006C3FD8" w:rsidRPr="00FA51FA">
        <w:rPr>
          <w:sz w:val="24"/>
          <w:szCs w:val="24"/>
        </w:rPr>
        <w:t xml:space="preserve">syonunda; </w:t>
      </w:r>
      <w:r w:rsidRPr="00FA51FA">
        <w:rPr>
          <w:sz w:val="24"/>
          <w:szCs w:val="24"/>
        </w:rPr>
        <w:t xml:space="preserve">Anabilim Dalı Başkanı, 2 öğretim üyesi ve 1 öğrenci </w:t>
      </w:r>
      <w:r w:rsidRPr="00FA51FA">
        <w:rPr>
          <w:sz w:val="24"/>
          <w:szCs w:val="24"/>
        </w:rPr>
        <w:lastRenderedPageBreak/>
        <w:t>yer almaktadır</w:t>
      </w:r>
      <w:r w:rsidR="006C3FD8" w:rsidRPr="00FA51FA">
        <w:rPr>
          <w:sz w:val="24"/>
          <w:szCs w:val="24"/>
        </w:rPr>
        <w:t xml:space="preserve"> (A.1.2.2.).</w:t>
      </w:r>
      <w:r w:rsidRPr="00FA51FA">
        <w:rPr>
          <w:sz w:val="24"/>
          <w:szCs w:val="24"/>
        </w:rPr>
        <w:t xml:space="preserve"> </w:t>
      </w:r>
    </w:p>
    <w:p w14:paraId="2BDC5FB8" w14:textId="655A2705" w:rsidR="00FD15F3" w:rsidRPr="00FA51FA" w:rsidRDefault="00FD15F3" w:rsidP="00CD367A">
      <w:pPr>
        <w:spacing w:after="120" w:line="360" w:lineRule="auto"/>
        <w:jc w:val="both"/>
        <w:rPr>
          <w:sz w:val="24"/>
          <w:szCs w:val="24"/>
        </w:rPr>
      </w:pPr>
      <w:r w:rsidRPr="00FA51FA">
        <w:rPr>
          <w:b/>
          <w:sz w:val="24"/>
          <w:szCs w:val="24"/>
        </w:rPr>
        <w:t>Olgunluk Düzeyi : 2.</w:t>
      </w:r>
      <w:r w:rsidRPr="00FA51FA">
        <w:rPr>
          <w:sz w:val="24"/>
          <w:szCs w:val="24"/>
        </w:rPr>
        <w:t xml:space="preserve">  Planlama </w:t>
      </w:r>
      <w:r w:rsidR="00D441D2" w:rsidRPr="00FA51FA">
        <w:rPr>
          <w:sz w:val="24"/>
          <w:szCs w:val="24"/>
        </w:rPr>
        <w:t xml:space="preserve">düzeyindedir. </w:t>
      </w:r>
      <w:r w:rsidRPr="00FA51FA">
        <w:rPr>
          <w:sz w:val="24"/>
          <w:szCs w:val="24"/>
        </w:rPr>
        <w:t xml:space="preserve">  </w:t>
      </w:r>
    </w:p>
    <w:p w14:paraId="556ED4B8" w14:textId="0A2C0593" w:rsidR="00470A70" w:rsidRPr="00FA51FA" w:rsidRDefault="00470A70" w:rsidP="00CD367A">
      <w:pPr>
        <w:spacing w:after="120" w:line="360" w:lineRule="auto"/>
        <w:jc w:val="both"/>
        <w:rPr>
          <w:bCs/>
          <w:sz w:val="24"/>
          <w:szCs w:val="24"/>
        </w:rPr>
      </w:pPr>
      <w:r w:rsidRPr="00FA51FA">
        <w:rPr>
          <w:b/>
          <w:bCs/>
          <w:sz w:val="24"/>
          <w:szCs w:val="24"/>
        </w:rPr>
        <w:t>Kanıtlar</w:t>
      </w:r>
      <w:r w:rsidR="00350183" w:rsidRPr="00FA51FA">
        <w:rPr>
          <w:bCs/>
          <w:sz w:val="24"/>
          <w:szCs w:val="24"/>
        </w:rPr>
        <w:t xml:space="preserve">: </w:t>
      </w:r>
    </w:p>
    <w:p w14:paraId="38A44719" w14:textId="1D4CF3FC" w:rsidR="00E76F15" w:rsidRPr="00FA51FA" w:rsidRDefault="00024A2D" w:rsidP="00CD367A">
      <w:pPr>
        <w:spacing w:after="120" w:line="360" w:lineRule="auto"/>
        <w:jc w:val="both"/>
        <w:rPr>
          <w:sz w:val="24"/>
          <w:szCs w:val="24"/>
        </w:rPr>
      </w:pPr>
      <w:r w:rsidRPr="00FA51FA">
        <w:rPr>
          <w:sz w:val="24"/>
          <w:szCs w:val="24"/>
        </w:rPr>
        <w:t xml:space="preserve">(A.1.2.1. </w:t>
      </w:r>
      <w:r w:rsidR="00B51C02" w:rsidRPr="00FA51FA">
        <w:rPr>
          <w:sz w:val="24"/>
          <w:szCs w:val="24"/>
        </w:rPr>
        <w:t xml:space="preserve"> </w:t>
      </w:r>
      <w:r w:rsidR="00E76F15" w:rsidRPr="00FA51FA">
        <w:rPr>
          <w:sz w:val="24"/>
          <w:szCs w:val="24"/>
        </w:rPr>
        <w:t>ASÜ 2025-2029 Stratejik Plan</w:t>
      </w:r>
      <w:r w:rsidR="00664A40" w:rsidRPr="00FA51FA">
        <w:rPr>
          <w:sz w:val="24"/>
          <w:szCs w:val="24"/>
        </w:rPr>
        <w:t xml:space="preserve">).  </w:t>
      </w:r>
    </w:p>
    <w:p w14:paraId="17F3774A" w14:textId="3BE0E934" w:rsidR="00470A70" w:rsidRDefault="00B51C02" w:rsidP="00CD367A">
      <w:pPr>
        <w:spacing w:after="120" w:line="360" w:lineRule="auto"/>
        <w:jc w:val="both"/>
        <w:rPr>
          <w:sz w:val="24"/>
          <w:szCs w:val="24"/>
        </w:rPr>
      </w:pPr>
      <w:r w:rsidRPr="00FA51FA">
        <w:rPr>
          <w:sz w:val="24"/>
          <w:szCs w:val="24"/>
        </w:rPr>
        <w:t xml:space="preserve">(A.1.2.2. </w:t>
      </w:r>
      <w:hyperlink r:id="rId10" w:history="1">
        <w:r w:rsidR="00364636" w:rsidRPr="003C5050">
          <w:rPr>
            <w:rStyle w:val="Kpr"/>
            <w:sz w:val="24"/>
            <w:szCs w:val="24"/>
          </w:rPr>
          <w:t>https://tsb.aksaray.edu.tr/Kalite-komisyonu</w:t>
        </w:r>
      </w:hyperlink>
      <w:r w:rsidR="00024A2D" w:rsidRPr="00FA51FA">
        <w:rPr>
          <w:sz w:val="24"/>
          <w:szCs w:val="24"/>
        </w:rPr>
        <w:t>).</w:t>
      </w:r>
    </w:p>
    <w:p w14:paraId="1BA9E3A7" w14:textId="77777777" w:rsidR="00364636" w:rsidRPr="00FA51FA" w:rsidRDefault="00364636" w:rsidP="00CD367A">
      <w:pPr>
        <w:spacing w:after="120" w:line="360" w:lineRule="auto"/>
        <w:jc w:val="both"/>
        <w:rPr>
          <w:sz w:val="24"/>
          <w:szCs w:val="24"/>
        </w:rPr>
      </w:pPr>
    </w:p>
    <w:p w14:paraId="1AB8D192" w14:textId="77C11B94" w:rsidR="003565A1" w:rsidRPr="00FA51FA" w:rsidRDefault="004675C9" w:rsidP="00CD367A">
      <w:pPr>
        <w:spacing w:after="120" w:line="360" w:lineRule="auto"/>
        <w:jc w:val="both"/>
        <w:rPr>
          <w:b/>
          <w:sz w:val="24"/>
          <w:szCs w:val="24"/>
        </w:rPr>
      </w:pPr>
      <w:r w:rsidRPr="00FA51FA">
        <w:rPr>
          <w:b/>
          <w:sz w:val="24"/>
          <w:szCs w:val="24"/>
        </w:rPr>
        <w:t>A.1.3. Kurumsal dönüşüm kapasitesi</w:t>
      </w:r>
    </w:p>
    <w:p w14:paraId="00593E40" w14:textId="1E3484DF" w:rsidR="00B20B7D" w:rsidRPr="00FA51FA" w:rsidRDefault="004675C9" w:rsidP="00CD367A">
      <w:pPr>
        <w:pStyle w:val="GvdeMetni"/>
        <w:spacing w:before="132" w:line="360" w:lineRule="auto"/>
        <w:ind w:left="105"/>
        <w:jc w:val="both"/>
      </w:pPr>
      <w:r w:rsidRPr="00FA51FA">
        <w:t xml:space="preserve">Birim ekosistemi içerisindeki değişimleri, küresel eğilimleri, ulusal hedefleri ve paydaş beklentilerini dikkate alarak birimin geleceğe hazır olmasını sağlayan çevik yönetim yetkinliği vardır. Geleceğe uyum için amaç, misyon ve hedefler doğrultusunda birimi dönüştürmek üzere değişim yönetimi, kıyaslama, yenilik yönetimi gibi yaklaşımları kullanır ve birimsel özgünlüğü güçlendirilmektedir (A.1.3.1.). </w:t>
      </w:r>
      <w:r w:rsidR="0086049D" w:rsidRPr="00FA51FA">
        <w:t xml:space="preserve">Sosyal Bilgiler Eğitimi Anabilim Dalı; eğitim-öğretim programlarını, ölçme-değerlendirme yöntemlerini, araştırma anlayışını ve yönetim süreçlerini geleceğe yönelik olarak yeniden tasarlamakta, gerekli dönüşüm ve iyileştirme çalışmalarını sistematik bir şekilde yürütmektedir. Anabilim Dalımız, veriye dayalı karar alma kültürünü benimsemiş olup Aksaray Üniversitesi tarafından her yıl uygulanan öğrenci memnuniyeti, ders değerlendirme, akademik personel memnuniyeti ve mezun izleme anketlerinden elde edilen sonuçları titizlikle analiz etmekte; bu veriler ışığında sürekli iyileştirme eylemlerini hayata geçirmektedir. Ayrıca, ASÜM (Aksaray Üniversitesi Yönetim Bilgi Sistemi), OBS (Öğrenci Bilgi Sistemi), uzaktan eğitim altyapısı (UZEM), e-öğrenme platformları gibi dijital dönüşüm araçları aracılığıyla eğitim-öğretim süreçlerinin daha etkin, erişilebilir, yenilikçi ve teknolojiyle entegre bir yapıya kavuşması hedeflenmektedir. </w:t>
      </w:r>
      <w:r w:rsidR="00B20B7D" w:rsidRPr="00FA51FA">
        <w:t xml:space="preserve">Sosyal Bilgiler Eğitimi Anabilim Dalı; dijitalleşme, bilimsel yenilikçilik ve küresel entegrasyon odaklı dönüşüm stratejileriyle öğretmen yetiştirme süreçlerinde sürdürülebilir ve rekabetçi bir akademik birim olma yolunda kararlı adımlar atmaya devam etmektedir. </w:t>
      </w:r>
    </w:p>
    <w:p w14:paraId="348C760E" w14:textId="21975FD2" w:rsidR="00C02691" w:rsidRPr="00FA51FA" w:rsidRDefault="00C02691" w:rsidP="00CD367A">
      <w:pPr>
        <w:pStyle w:val="GvdeMetni"/>
        <w:spacing w:before="132" w:line="360" w:lineRule="auto"/>
        <w:jc w:val="both"/>
      </w:pPr>
      <w:r w:rsidRPr="00FA51FA">
        <w:rPr>
          <w:b/>
        </w:rPr>
        <w:t>Olgunluk Düzeyi : 3</w:t>
      </w:r>
      <w:r w:rsidR="00B20B7D" w:rsidRPr="00FA51FA">
        <w:rPr>
          <w:b/>
        </w:rPr>
        <w:t xml:space="preserve"> - </w:t>
      </w:r>
      <w:r w:rsidR="00B20B7D" w:rsidRPr="00FA51FA">
        <w:t>Kurumda değişim yönetimi yaklaşımı kurumun geneline yayılmış ve bütüncül olarak yürütülmektedir.</w:t>
      </w:r>
      <w:r w:rsidRPr="00FA51FA">
        <w:t xml:space="preserve"> </w:t>
      </w:r>
    </w:p>
    <w:p w14:paraId="56399F62" w14:textId="2F2748AF" w:rsidR="00C02691" w:rsidRPr="00FA51FA" w:rsidRDefault="00C02691" w:rsidP="00CD367A">
      <w:pPr>
        <w:spacing w:after="120" w:line="360" w:lineRule="auto"/>
        <w:jc w:val="both"/>
        <w:rPr>
          <w:bCs/>
          <w:sz w:val="24"/>
          <w:szCs w:val="24"/>
        </w:rPr>
      </w:pPr>
      <w:r w:rsidRPr="00FA51FA">
        <w:rPr>
          <w:b/>
          <w:bCs/>
          <w:sz w:val="24"/>
          <w:szCs w:val="24"/>
        </w:rPr>
        <w:t>Kanıtlar</w:t>
      </w:r>
      <w:r w:rsidRPr="00FA51FA">
        <w:rPr>
          <w:bCs/>
          <w:sz w:val="24"/>
          <w:szCs w:val="24"/>
        </w:rPr>
        <w:t xml:space="preserve">: </w:t>
      </w:r>
    </w:p>
    <w:p w14:paraId="111C210B" w14:textId="4387EEA9" w:rsidR="00853A72" w:rsidRDefault="00853A72" w:rsidP="00CD367A">
      <w:pPr>
        <w:spacing w:after="120" w:line="360" w:lineRule="auto"/>
        <w:jc w:val="both"/>
        <w:rPr>
          <w:sz w:val="24"/>
          <w:szCs w:val="24"/>
        </w:rPr>
      </w:pPr>
      <w:r w:rsidRPr="00FA51FA">
        <w:rPr>
          <w:sz w:val="24"/>
          <w:szCs w:val="24"/>
        </w:rPr>
        <w:t>(A.1.3.1.stratejik_plan).</w:t>
      </w:r>
    </w:p>
    <w:p w14:paraId="3E5F4F46" w14:textId="77777777" w:rsidR="00364636" w:rsidRPr="00FA51FA" w:rsidRDefault="00364636" w:rsidP="00CD367A">
      <w:pPr>
        <w:spacing w:after="120" w:line="360" w:lineRule="auto"/>
        <w:jc w:val="both"/>
        <w:rPr>
          <w:bCs/>
          <w:sz w:val="24"/>
          <w:szCs w:val="24"/>
        </w:rPr>
      </w:pPr>
    </w:p>
    <w:p w14:paraId="344EF98F" w14:textId="3A1EF8FB" w:rsidR="00942FBD" w:rsidRPr="00FA51FA" w:rsidRDefault="004675C9" w:rsidP="00CD367A">
      <w:pPr>
        <w:spacing w:after="120" w:line="360" w:lineRule="auto"/>
        <w:jc w:val="both"/>
        <w:rPr>
          <w:b/>
          <w:sz w:val="24"/>
          <w:szCs w:val="24"/>
        </w:rPr>
      </w:pPr>
      <w:r w:rsidRPr="00FA51FA">
        <w:rPr>
          <w:b/>
          <w:sz w:val="24"/>
          <w:szCs w:val="24"/>
        </w:rPr>
        <w:lastRenderedPageBreak/>
        <w:t>A.1.4. İç kalite güvencesi mekanizmaları</w:t>
      </w:r>
    </w:p>
    <w:p w14:paraId="64DC8127" w14:textId="26DF4616" w:rsidR="00951147" w:rsidRPr="00FA51FA" w:rsidRDefault="002D5069" w:rsidP="00CD367A">
      <w:pPr>
        <w:spacing w:after="120" w:line="360" w:lineRule="auto"/>
        <w:jc w:val="both"/>
      </w:pPr>
      <w:r w:rsidRPr="00FA51FA">
        <w:rPr>
          <w:sz w:val="24"/>
          <w:szCs w:val="24"/>
        </w:rPr>
        <w:t>Bu doğrultuda Sosyal Bilgiler Eğitimi Anabilim Dalı; eğitim-öğretim programlarını, ölçme-değerlendirme yöntemlerini, araştırma anlayışını ve yönetim süreçlerini geleceğe yönelik olarak yeniden tasarlamakta, gerekli dönüşüm ve iyileştirme çalışmalarını sistematik bir şekilde yürütmektedir. Anabilim Dalımız, veriye dayalı karar alma kültürünü tam anlamıyla benimsemiş olup Aksaray Üniversitesi tarafından her yıl uygulanan öğrenci memnuniyeti, ders değerlendirme, akademik personel memnuniyeti ve mezun izleme anketlerinden elde edilen sonuçları titizlikle analiz etmekte; bu veriler ışığında sürekli iyileştirme eylemlerini hayata geçirmektedir. Ayrıca, ASÜM (Aksaray Üniversitesi Yönetim Bilgi Sistemi), OBS (Öğrenci Bilgi Sistemi), uzaktan eğitim altyapısı (UZEM), e-öğrenme platformları gibi dijital dönüşüm araçları aracılığıyla eğitim-öğretim süreçlerinin daha etkin, erişilebilir, yenilikçi ve teknolojiyle entegre bir yapıya kavuşması hedeflenmektedir. Ders içeriklerinin dijital ortamlarda zenginleştirilmesi, çevrimiçi ölçme-değerlendirme araçlarının yaygınlaştırılması bu kapsamdaki öncelikli çalışmalardır</w:t>
      </w:r>
      <w:r w:rsidR="00AC6DE5" w:rsidRPr="00FA51FA">
        <w:rPr>
          <w:sz w:val="24"/>
          <w:szCs w:val="24"/>
        </w:rPr>
        <w:t>. Birimde Kalite Komisyonunun organizasyon yapısı Aksaray Üniversitesi Kalite Koordinatörlüğü Yönergesi ile belirlenmiştir (A.1.4.1.)</w:t>
      </w:r>
      <w:r w:rsidR="006C43C4" w:rsidRPr="00FA51FA">
        <w:rPr>
          <w:sz w:val="24"/>
          <w:szCs w:val="24"/>
        </w:rPr>
        <w:t xml:space="preserve">. </w:t>
      </w:r>
      <w:r w:rsidR="00AC6DE5" w:rsidRPr="00FA51FA">
        <w:rPr>
          <w:sz w:val="24"/>
          <w:szCs w:val="24"/>
        </w:rPr>
        <w:t xml:space="preserve">Aksaray Üniversitesi Kalite Koordinatörlüğü Çalışma Usul ve Esasları uygulanmaktadır ( A.1.4.2.). Akademik Kurul toplantısı </w:t>
      </w:r>
      <w:r w:rsidR="004E47FC" w:rsidRPr="00FA51FA">
        <w:rPr>
          <w:sz w:val="24"/>
          <w:szCs w:val="24"/>
        </w:rPr>
        <w:t xml:space="preserve">(A.1.4.3.) </w:t>
      </w:r>
      <w:r w:rsidR="00AC6DE5" w:rsidRPr="00FA51FA">
        <w:rPr>
          <w:sz w:val="24"/>
          <w:szCs w:val="24"/>
        </w:rPr>
        <w:t>organize edilmiş ve oryantasyon eğitimleri tamamlanmıştır</w:t>
      </w:r>
      <w:r w:rsidR="00ED4289" w:rsidRPr="00FA51FA">
        <w:rPr>
          <w:sz w:val="24"/>
          <w:szCs w:val="24"/>
        </w:rPr>
        <w:t xml:space="preserve"> (A.1.4.</w:t>
      </w:r>
      <w:r w:rsidR="004E47FC" w:rsidRPr="00FA51FA">
        <w:rPr>
          <w:sz w:val="24"/>
          <w:szCs w:val="24"/>
        </w:rPr>
        <w:t>4</w:t>
      </w:r>
      <w:r w:rsidR="00ED4289" w:rsidRPr="00FA51FA">
        <w:rPr>
          <w:sz w:val="24"/>
          <w:szCs w:val="24"/>
        </w:rPr>
        <w:t>.)</w:t>
      </w:r>
      <w:r w:rsidR="004D198B" w:rsidRPr="00FA51FA">
        <w:rPr>
          <w:sz w:val="24"/>
          <w:szCs w:val="24"/>
        </w:rPr>
        <w:t xml:space="preserve">. </w:t>
      </w:r>
      <w:r w:rsidR="004675C9" w:rsidRPr="00FA51FA">
        <w:rPr>
          <w:sz w:val="24"/>
          <w:szCs w:val="24"/>
        </w:rPr>
        <w:t>PUKÖ çevrimleri itibarı ile takvim yılı temelinde hangi işlem, süreç, mekanizmaların devreye gireceği planlanmış, akış şemaları belirlidir (A.1.4.1.</w:t>
      </w:r>
      <w:r w:rsidR="00133070" w:rsidRPr="00FA51FA">
        <w:rPr>
          <w:sz w:val="24"/>
          <w:szCs w:val="24"/>
        </w:rPr>
        <w:t>5</w:t>
      </w:r>
      <w:r w:rsidR="004675C9" w:rsidRPr="00FA51FA">
        <w:rPr>
          <w:sz w:val="24"/>
          <w:szCs w:val="24"/>
        </w:rPr>
        <w:t>.</w:t>
      </w:r>
      <w:r w:rsidR="00691146" w:rsidRPr="00FA51FA">
        <w:rPr>
          <w:sz w:val="24"/>
          <w:szCs w:val="24"/>
        </w:rPr>
        <w:t>).</w:t>
      </w:r>
      <w:r w:rsidR="004675C9" w:rsidRPr="00FA51FA">
        <w:rPr>
          <w:sz w:val="24"/>
          <w:szCs w:val="24"/>
        </w:rPr>
        <w:t xml:space="preserve"> Sorumluluklar ve </w:t>
      </w:r>
      <w:r w:rsidR="006A37F6" w:rsidRPr="00FA51FA">
        <w:rPr>
          <w:sz w:val="24"/>
          <w:szCs w:val="24"/>
        </w:rPr>
        <w:t>yetkiler tanımlanmıştır (A.1.4.6</w:t>
      </w:r>
      <w:r w:rsidR="004675C9" w:rsidRPr="00FA51FA">
        <w:rPr>
          <w:sz w:val="24"/>
          <w:szCs w:val="24"/>
        </w:rPr>
        <w:t>.</w:t>
      </w:r>
      <w:r w:rsidR="00485D62" w:rsidRPr="00FA51FA">
        <w:rPr>
          <w:sz w:val="24"/>
          <w:szCs w:val="24"/>
        </w:rPr>
        <w:t>)</w:t>
      </w:r>
      <w:r w:rsidR="004675C9" w:rsidRPr="00FA51FA">
        <w:rPr>
          <w:sz w:val="24"/>
          <w:szCs w:val="24"/>
        </w:rPr>
        <w:t>.</w:t>
      </w:r>
      <w:r w:rsidR="00485D62" w:rsidRPr="00FA51FA">
        <w:rPr>
          <w:sz w:val="24"/>
          <w:szCs w:val="24"/>
        </w:rPr>
        <w:t xml:space="preserve"> </w:t>
      </w:r>
      <w:r w:rsidR="004675C9" w:rsidRPr="00FA51FA">
        <w:rPr>
          <w:sz w:val="24"/>
          <w:szCs w:val="24"/>
        </w:rPr>
        <w:t xml:space="preserve">Birime ait kalite güvencesi rehberi gibi, politika ayrıntılarının yer aldığı erişilebilen ve güncellenen bir </w:t>
      </w:r>
      <w:r w:rsidR="00042034" w:rsidRPr="00FA51FA">
        <w:rPr>
          <w:sz w:val="24"/>
          <w:szCs w:val="24"/>
        </w:rPr>
        <w:t>belge</w:t>
      </w:r>
      <w:r w:rsidR="004675C9" w:rsidRPr="00FA51FA">
        <w:rPr>
          <w:sz w:val="24"/>
          <w:szCs w:val="24"/>
        </w:rPr>
        <w:t xml:space="preserve"> bulu</w:t>
      </w:r>
      <w:r w:rsidR="0090786F" w:rsidRPr="00FA51FA">
        <w:rPr>
          <w:sz w:val="24"/>
          <w:szCs w:val="24"/>
        </w:rPr>
        <w:t>nmaktadır (A.1.4.7</w:t>
      </w:r>
      <w:r w:rsidR="00485D62" w:rsidRPr="00FA51FA">
        <w:rPr>
          <w:sz w:val="24"/>
          <w:szCs w:val="24"/>
        </w:rPr>
        <w:t>.</w:t>
      </w:r>
      <w:r w:rsidR="004675C9" w:rsidRPr="00FA51FA">
        <w:rPr>
          <w:sz w:val="24"/>
          <w:szCs w:val="24"/>
        </w:rPr>
        <w:t>).</w:t>
      </w:r>
      <w:r w:rsidR="00485D62" w:rsidRPr="00FA51FA">
        <w:rPr>
          <w:sz w:val="24"/>
          <w:szCs w:val="24"/>
        </w:rPr>
        <w:t xml:space="preserve"> </w:t>
      </w:r>
      <w:r w:rsidR="004675C9" w:rsidRPr="00FA51FA">
        <w:t>Birimin Kalite Komisyonunun süreç ve uygulamaları tanımlıdır, birim</w:t>
      </w:r>
      <w:r w:rsidR="0090786F" w:rsidRPr="00FA51FA">
        <w:t xml:space="preserve"> çalışanlarınca bilinir (A.1.4.8</w:t>
      </w:r>
      <w:r w:rsidR="00485D62" w:rsidRPr="00FA51FA">
        <w:t xml:space="preserve">.). </w:t>
      </w:r>
    </w:p>
    <w:p w14:paraId="685E6A0D" w14:textId="44D8CED7" w:rsidR="004E1C56" w:rsidRPr="00FA51FA" w:rsidRDefault="004E1C56" w:rsidP="00CD367A">
      <w:pPr>
        <w:pStyle w:val="GvdeMetni"/>
        <w:spacing w:before="132" w:line="360" w:lineRule="auto"/>
        <w:ind w:left="105"/>
        <w:jc w:val="both"/>
      </w:pPr>
      <w:r w:rsidRPr="00FA51FA">
        <w:rPr>
          <w:b/>
        </w:rPr>
        <w:t xml:space="preserve">Olgunluk Düzeyi: </w:t>
      </w:r>
      <w:r w:rsidR="00F119FF" w:rsidRPr="00FA51FA">
        <w:rPr>
          <w:b/>
        </w:rPr>
        <w:t>4</w:t>
      </w:r>
      <w:r w:rsidRPr="00FA51FA">
        <w:rPr>
          <w:b/>
        </w:rPr>
        <w:t xml:space="preserve"> -</w:t>
      </w:r>
      <w:r w:rsidRPr="00FA51FA">
        <w:t xml:space="preserve"> </w:t>
      </w:r>
      <w:r w:rsidR="00F119FF" w:rsidRPr="00FA51FA">
        <w:t xml:space="preserve">İç kalite güvencesi sistemi mekanizmaları izlenmekte ve ilgili paydaşlarla birlikte iyileştirilmektedir. </w:t>
      </w:r>
    </w:p>
    <w:p w14:paraId="76D9DD9E" w14:textId="6483546D" w:rsidR="004E1C56" w:rsidRPr="00FA51FA" w:rsidRDefault="00626E8C" w:rsidP="00CD367A">
      <w:pPr>
        <w:pStyle w:val="GvdeMetni"/>
        <w:spacing w:before="132" w:line="360" w:lineRule="auto"/>
        <w:ind w:left="105"/>
        <w:jc w:val="both"/>
      </w:pPr>
      <w:r w:rsidRPr="00FA51FA">
        <w:rPr>
          <w:b/>
        </w:rPr>
        <w:t>Kanıtlar</w:t>
      </w:r>
      <w:r w:rsidRPr="00FA51FA">
        <w:t xml:space="preserve">: </w:t>
      </w:r>
    </w:p>
    <w:p w14:paraId="1C7A22AA" w14:textId="58FAE080" w:rsidR="00AC6DE5" w:rsidRPr="00FA51FA" w:rsidRDefault="00E335A2" w:rsidP="00CD367A">
      <w:pPr>
        <w:pStyle w:val="GvdeMetni"/>
        <w:spacing w:before="132" w:line="360" w:lineRule="auto"/>
        <w:ind w:left="105"/>
        <w:jc w:val="both"/>
      </w:pPr>
      <w:r w:rsidRPr="00FA51FA">
        <w:t xml:space="preserve">A.1.4.1. </w:t>
      </w:r>
      <w:r w:rsidR="00AC6DE5" w:rsidRPr="00FA51FA">
        <w:t xml:space="preserve">Aksaray Üniversitesi Kalite Koordinatörlüğü Yönergesi </w:t>
      </w:r>
    </w:p>
    <w:p w14:paraId="2821B574" w14:textId="11287BAB" w:rsidR="00AC6DE5" w:rsidRPr="00FA51FA" w:rsidRDefault="006C43C4" w:rsidP="00CD367A">
      <w:pPr>
        <w:pStyle w:val="GvdeMetni"/>
        <w:spacing w:before="132" w:line="360" w:lineRule="auto"/>
        <w:ind w:left="105"/>
        <w:jc w:val="both"/>
      </w:pPr>
      <w:r w:rsidRPr="00FA51FA">
        <w:t>A.1.4.</w:t>
      </w:r>
      <w:r w:rsidR="004D198B" w:rsidRPr="00FA51FA">
        <w:t>2</w:t>
      </w:r>
      <w:r w:rsidRPr="00FA51FA">
        <w:t>. Aksaray Üniversitesi Kalite Koordinatörlüğü Çalışma Usul ve Esasları</w:t>
      </w:r>
    </w:p>
    <w:p w14:paraId="32F7694E" w14:textId="77777777" w:rsidR="00ED4289" w:rsidRPr="00FA51FA" w:rsidRDefault="004D198B" w:rsidP="00CD367A">
      <w:pPr>
        <w:pStyle w:val="GvdeMetni"/>
        <w:spacing w:before="132" w:line="360" w:lineRule="auto"/>
        <w:ind w:left="105"/>
        <w:jc w:val="both"/>
      </w:pPr>
      <w:r w:rsidRPr="00FA51FA">
        <w:t>A.1.4.3.</w:t>
      </w:r>
      <w:r w:rsidR="00683C1D" w:rsidRPr="00FA51FA">
        <w:t xml:space="preserve"> </w:t>
      </w:r>
      <w:r w:rsidRPr="00FA51FA">
        <w:t>Akademik Kurul ve Oryantasyon Toplantıları</w:t>
      </w:r>
      <w:r w:rsidR="00ED4289" w:rsidRPr="00FA51FA">
        <w:t>.</w:t>
      </w:r>
    </w:p>
    <w:p w14:paraId="45B353F0" w14:textId="2A7C1311" w:rsidR="006C43C4" w:rsidRPr="00FA51FA" w:rsidRDefault="007A6636" w:rsidP="00CD367A">
      <w:pPr>
        <w:pStyle w:val="GvdeMetni"/>
        <w:spacing w:before="132" w:line="360" w:lineRule="auto"/>
        <w:ind w:left="105"/>
        <w:jc w:val="both"/>
      </w:pPr>
      <w:r w:rsidRPr="00FA51FA">
        <w:t xml:space="preserve">A.1.4.4. </w:t>
      </w:r>
      <w:r w:rsidR="004D198B" w:rsidRPr="00FA51FA">
        <w:t>Akreditasyon Toplantısı</w:t>
      </w:r>
    </w:p>
    <w:p w14:paraId="1D4AD635" w14:textId="0BC5CB2B" w:rsidR="0028361A" w:rsidRPr="00FA51FA" w:rsidRDefault="003674DB" w:rsidP="00CD367A">
      <w:pPr>
        <w:pStyle w:val="GvdeMetni"/>
        <w:spacing w:before="132" w:line="360" w:lineRule="auto"/>
        <w:ind w:left="105"/>
        <w:jc w:val="both"/>
      </w:pPr>
      <w:r w:rsidRPr="00FA51FA">
        <w:t>(A.1.4.</w:t>
      </w:r>
      <w:r w:rsidR="00133070" w:rsidRPr="00FA51FA">
        <w:t>5</w:t>
      </w:r>
      <w:r w:rsidRPr="00FA51FA">
        <w:t>.iş_akış_şemaları).</w:t>
      </w:r>
    </w:p>
    <w:p w14:paraId="05298403" w14:textId="77B190F2" w:rsidR="000B7B68" w:rsidRPr="00FA51FA" w:rsidRDefault="00133070" w:rsidP="00CD367A">
      <w:pPr>
        <w:pStyle w:val="GvdeMetni"/>
        <w:spacing w:before="132" w:line="360" w:lineRule="auto"/>
        <w:ind w:left="105"/>
        <w:jc w:val="both"/>
      </w:pPr>
      <w:r w:rsidRPr="00FA51FA">
        <w:t>(A.1.4.6</w:t>
      </w:r>
      <w:r w:rsidR="00D0076C" w:rsidRPr="00FA51FA">
        <w:t>.görev_tanımları).</w:t>
      </w:r>
    </w:p>
    <w:p w14:paraId="1E83512F" w14:textId="4FE6B4C2" w:rsidR="00D0076C" w:rsidRPr="00FA51FA" w:rsidRDefault="00451833" w:rsidP="00CD367A">
      <w:pPr>
        <w:pStyle w:val="GvdeMetni"/>
        <w:spacing w:before="132" w:line="360" w:lineRule="auto"/>
        <w:ind w:left="105"/>
        <w:jc w:val="both"/>
      </w:pPr>
      <w:r w:rsidRPr="00FA51FA">
        <w:lastRenderedPageBreak/>
        <w:t>(A.1.4.</w:t>
      </w:r>
      <w:r w:rsidR="00133070" w:rsidRPr="00FA51FA">
        <w:t>7</w:t>
      </w:r>
      <w:r w:rsidRPr="00FA51FA">
        <w:t>.kalite_el_kitabı).</w:t>
      </w:r>
      <w:r w:rsidR="008677B9" w:rsidRPr="00FA51FA">
        <w:t xml:space="preserve"> </w:t>
      </w:r>
    </w:p>
    <w:p w14:paraId="3BFDCC2A" w14:textId="18CD98FA" w:rsidR="008677B9" w:rsidRDefault="00485D62" w:rsidP="00CD367A">
      <w:pPr>
        <w:spacing w:after="120" w:line="360" w:lineRule="auto"/>
        <w:jc w:val="both"/>
      </w:pPr>
      <w:r w:rsidRPr="00FA51FA">
        <w:t>A.1.4.8.birim_kalite_komisyonu).</w:t>
      </w:r>
    </w:p>
    <w:p w14:paraId="69711308" w14:textId="77777777" w:rsidR="00364636" w:rsidRPr="00FA51FA" w:rsidRDefault="00364636" w:rsidP="00CD367A">
      <w:pPr>
        <w:spacing w:after="120" w:line="360" w:lineRule="auto"/>
        <w:jc w:val="both"/>
      </w:pPr>
    </w:p>
    <w:p w14:paraId="43DE26E6" w14:textId="0AA6CC71" w:rsidR="003D58E6" w:rsidRPr="00FA51FA" w:rsidRDefault="004675C9" w:rsidP="00CD367A">
      <w:pPr>
        <w:spacing w:after="120" w:line="360" w:lineRule="auto"/>
        <w:jc w:val="both"/>
        <w:rPr>
          <w:b/>
          <w:sz w:val="24"/>
          <w:szCs w:val="24"/>
        </w:rPr>
      </w:pPr>
      <w:r w:rsidRPr="00FA51FA">
        <w:rPr>
          <w:b/>
          <w:sz w:val="24"/>
          <w:szCs w:val="24"/>
        </w:rPr>
        <w:t>A.1.5. Kamuoyunu bilgilendirme ve hesap verebilirlik</w:t>
      </w:r>
    </w:p>
    <w:p w14:paraId="6AF21C2A" w14:textId="44C85036" w:rsidR="00D23625" w:rsidRPr="00FA51FA" w:rsidRDefault="004675C9" w:rsidP="00CD367A">
      <w:pPr>
        <w:pStyle w:val="GvdeMetni"/>
        <w:spacing w:before="132" w:line="360" w:lineRule="auto"/>
        <w:ind w:left="105"/>
        <w:jc w:val="both"/>
      </w:pPr>
      <w:r w:rsidRPr="00FA51FA">
        <w:t>Kamuoyunu bilgilendirme ilkesel olarak benimsenmiştir, hangi kanalların nasıl kullanılacağı tasarlanmıştır, erişilebilir olarak ilan edilmiştir ve tüm bilgilendirme adımları sistematik olarak atılmaktadır. Birim web sayfası doğru, güncel, ilgili ve kolayca erişilebilir bilgiyi vermektedir; bunun sağlanması için gerekli mekanizma mevcuttur (A.1.5.1.</w:t>
      </w:r>
      <w:r w:rsidR="001975F1" w:rsidRPr="00FA51FA">
        <w:t>).</w:t>
      </w:r>
    </w:p>
    <w:p w14:paraId="2BF5E840" w14:textId="4444BD7F" w:rsidR="009C3932" w:rsidRPr="00FA51FA" w:rsidRDefault="00375CDC" w:rsidP="00CD367A">
      <w:pPr>
        <w:pStyle w:val="GvdeMetni"/>
        <w:spacing w:after="120" w:line="360" w:lineRule="auto"/>
        <w:jc w:val="both"/>
      </w:pPr>
      <w:r w:rsidRPr="00FA51FA">
        <w:rPr>
          <w:b/>
        </w:rPr>
        <w:t>Olgunluk Düzeyi: 4 -</w:t>
      </w:r>
      <w:r w:rsidRPr="00FA51FA">
        <w:t xml:space="preserve"> Kurumun kamuoyunu bilgilendirme ve hesap verebilirlik mekanizmaları izlenmekte ve paydaş görüşleri doğrultusunda iyileştirilmektedir</w:t>
      </w:r>
    </w:p>
    <w:p w14:paraId="11210FC8" w14:textId="77777777" w:rsidR="00375CDC" w:rsidRPr="00FA51FA" w:rsidRDefault="00375CDC" w:rsidP="00CD367A">
      <w:pPr>
        <w:pStyle w:val="GvdeMetni"/>
        <w:spacing w:before="132" w:line="360" w:lineRule="auto"/>
        <w:ind w:left="105"/>
        <w:jc w:val="both"/>
      </w:pPr>
      <w:r w:rsidRPr="00FA51FA">
        <w:rPr>
          <w:b/>
        </w:rPr>
        <w:t>Kanıtlar</w:t>
      </w:r>
      <w:r w:rsidRPr="00FA51FA">
        <w:t xml:space="preserve">: </w:t>
      </w:r>
    </w:p>
    <w:p w14:paraId="60F72B8F" w14:textId="19EE7FB8" w:rsidR="00715234" w:rsidRDefault="00F7277C" w:rsidP="00CD367A">
      <w:pPr>
        <w:pStyle w:val="GvdeMetni"/>
        <w:spacing w:after="120" w:line="360" w:lineRule="auto"/>
        <w:jc w:val="both"/>
      </w:pPr>
      <w:r w:rsidRPr="00FA51FA">
        <w:t>(A.1.5.1.birim_web_sayfası-</w:t>
      </w:r>
      <w:hyperlink r:id="rId11" w:history="1">
        <w:r w:rsidRPr="00FA51FA">
          <w:rPr>
            <w:rStyle w:val="Kpr"/>
            <w:color w:val="auto"/>
          </w:rPr>
          <w:t>https://tsb.aksaray.edu.tr/</w:t>
        </w:r>
      </w:hyperlink>
      <w:r w:rsidRPr="00FA51FA">
        <w:t>).</w:t>
      </w:r>
    </w:p>
    <w:p w14:paraId="2680846D" w14:textId="77777777" w:rsidR="007A73AE" w:rsidRPr="00FA51FA" w:rsidRDefault="007A73AE" w:rsidP="00CD367A">
      <w:pPr>
        <w:pStyle w:val="GvdeMetni"/>
        <w:spacing w:after="120" w:line="360" w:lineRule="auto"/>
        <w:jc w:val="both"/>
      </w:pPr>
    </w:p>
    <w:p w14:paraId="13DBAB4E" w14:textId="48ED31BF" w:rsidR="009C3932" w:rsidRPr="00FA51FA" w:rsidRDefault="00201B88" w:rsidP="00CD367A">
      <w:pPr>
        <w:spacing w:after="120" w:line="360" w:lineRule="auto"/>
        <w:jc w:val="both"/>
        <w:rPr>
          <w:b/>
          <w:sz w:val="24"/>
          <w:szCs w:val="24"/>
        </w:rPr>
      </w:pPr>
      <w:r w:rsidRPr="00FA51FA">
        <w:rPr>
          <w:b/>
          <w:sz w:val="24"/>
          <w:szCs w:val="24"/>
        </w:rPr>
        <w:t>A</w:t>
      </w:r>
      <w:r w:rsidR="00715E80" w:rsidRPr="00FA51FA">
        <w:rPr>
          <w:b/>
          <w:sz w:val="24"/>
          <w:szCs w:val="24"/>
        </w:rPr>
        <w:t xml:space="preserve">.2. </w:t>
      </w:r>
      <w:r w:rsidR="00B519F5" w:rsidRPr="00FA51FA">
        <w:rPr>
          <w:b/>
          <w:sz w:val="24"/>
          <w:szCs w:val="24"/>
        </w:rPr>
        <w:t>MİSYON VE STRATEJİK AMAÇLAR</w:t>
      </w:r>
    </w:p>
    <w:p w14:paraId="6D8BBF0C" w14:textId="77777777" w:rsidR="009C3932" w:rsidRPr="00FA51FA" w:rsidRDefault="00715E80" w:rsidP="00CD367A">
      <w:pPr>
        <w:spacing w:after="120" w:line="360" w:lineRule="auto"/>
        <w:jc w:val="both"/>
        <w:rPr>
          <w:b/>
          <w:sz w:val="24"/>
          <w:szCs w:val="24"/>
        </w:rPr>
      </w:pPr>
      <w:r w:rsidRPr="00FA51FA">
        <w:rPr>
          <w:b/>
          <w:sz w:val="24"/>
          <w:szCs w:val="24"/>
        </w:rPr>
        <w:t>A.2.1. Misyon, vizyon ve politikalar</w:t>
      </w:r>
    </w:p>
    <w:p w14:paraId="252D2BD1" w14:textId="5B54FBD5" w:rsidR="009C3932" w:rsidRPr="00FA51FA" w:rsidRDefault="00715E80" w:rsidP="00CD367A">
      <w:pPr>
        <w:pStyle w:val="GvdeMetni"/>
        <w:spacing w:before="132" w:line="360" w:lineRule="auto"/>
        <w:ind w:left="105"/>
        <w:jc w:val="both"/>
      </w:pPr>
      <w:r w:rsidRPr="00FA51FA">
        <w:t>Misyon ve vizyon ifadesi tanımlanmıştır, birim çalışanlarınca bilinir ve paylaşılır. Birime özeldir, sürdürülebilir bir gelecek yaratmak için yol göstericidir (A.2.1.</w:t>
      </w:r>
      <w:r w:rsidR="003C6B89" w:rsidRPr="00FA51FA">
        <w:t>1.</w:t>
      </w:r>
      <w:r w:rsidR="00AF4E8A" w:rsidRPr="00FA51FA">
        <w:t>)</w:t>
      </w:r>
      <w:r w:rsidRPr="00FA51FA">
        <w:t>. Kalite güvencesi politikası vardır, paydaşların görüşü alınarak hazırlanmıştır. Politika birim çalışanlarınca bilinir ve paylaşılır. Politika belgesi yalın, somut, gerçekçidir. Sürdürülebilir kalite güvencesi sistemini ana hatlarıyla tarif etmektedir. Kalite güvencesinin yönetim şekli, yapılanması, temel mekanizmaları, merkezi kurgu ve birimlere erişimi açıklanmıştır (A.2.1.2.</w:t>
      </w:r>
      <w:r w:rsidR="00AF4E8A" w:rsidRPr="00FA51FA">
        <w:t xml:space="preserve">). </w:t>
      </w:r>
    </w:p>
    <w:p w14:paraId="3E4E02A4" w14:textId="247897E4" w:rsidR="005017F1" w:rsidRPr="00FA51FA" w:rsidRDefault="00AF4E8A" w:rsidP="00CD367A">
      <w:pPr>
        <w:pStyle w:val="GvdeMetni"/>
        <w:spacing w:before="132" w:line="360" w:lineRule="auto"/>
        <w:ind w:left="105"/>
        <w:jc w:val="both"/>
      </w:pPr>
      <w:r w:rsidRPr="00FA51FA">
        <w:rPr>
          <w:b/>
        </w:rPr>
        <w:t>Olgunluk Düzeyi: 4 -</w:t>
      </w:r>
      <w:r w:rsidRPr="00FA51FA">
        <w:t xml:space="preserve"> Misyon, vizyon ve politikalar doğrultusunda gerçekleştirilen uygulamalar izlenmekte ve paydaşlarla birlikte değerlendirilerek önlemler alınmaktadır. </w:t>
      </w:r>
      <w:r w:rsidRPr="00FA51FA">
        <w:rPr>
          <w:b/>
        </w:rPr>
        <w:t>Kanıtlar</w:t>
      </w:r>
      <w:r w:rsidRPr="00FA51FA">
        <w:t xml:space="preserve"> </w:t>
      </w:r>
    </w:p>
    <w:p w14:paraId="20C77DB2" w14:textId="725E95AF" w:rsidR="005017F1" w:rsidRPr="00FA51FA" w:rsidRDefault="00AF4E8A" w:rsidP="00CD367A">
      <w:pPr>
        <w:pStyle w:val="GvdeMetni"/>
        <w:spacing w:before="132" w:line="360" w:lineRule="auto"/>
        <w:ind w:left="105"/>
        <w:jc w:val="both"/>
      </w:pPr>
      <w:r w:rsidRPr="00FA51FA">
        <w:t>(A.2.1.1.</w:t>
      </w:r>
      <w:r w:rsidRPr="00FA51FA">
        <w:rPr>
          <w:rStyle w:val="Kpr"/>
          <w:color w:val="auto"/>
        </w:rPr>
        <w:t xml:space="preserve"> </w:t>
      </w:r>
      <w:hyperlink r:id="rId12" w:history="1">
        <w:r w:rsidRPr="00FA51FA">
          <w:rPr>
            <w:rStyle w:val="Kpr"/>
            <w:color w:val="auto"/>
          </w:rPr>
          <w:t>Türkçe ve Sosyal Bilimler Eğitimi Bölümü</w:t>
        </w:r>
      </w:hyperlink>
      <w:r w:rsidRPr="00FA51FA">
        <w:rPr>
          <w:rStyle w:val="Kpr"/>
          <w:color w:val="auto"/>
        </w:rPr>
        <w:t xml:space="preserve"> - </w:t>
      </w:r>
      <w:r w:rsidRPr="00FA51FA">
        <w:t>misyon_vizyon).</w:t>
      </w:r>
    </w:p>
    <w:p w14:paraId="54D5AD7E" w14:textId="5017DB8B" w:rsidR="005017F1" w:rsidRDefault="00AF4E8A" w:rsidP="00CD367A">
      <w:pPr>
        <w:pStyle w:val="GvdeMetni"/>
        <w:spacing w:before="132" w:line="360" w:lineRule="auto"/>
        <w:ind w:left="105"/>
        <w:jc w:val="both"/>
      </w:pPr>
      <w:r w:rsidRPr="00FA51FA">
        <w:t>(A.2.1.2.kalite_politikası).</w:t>
      </w:r>
    </w:p>
    <w:p w14:paraId="2B650CA9" w14:textId="77777777" w:rsidR="007A73AE" w:rsidRPr="00FA51FA" w:rsidRDefault="007A73AE" w:rsidP="00CD367A">
      <w:pPr>
        <w:pStyle w:val="GvdeMetni"/>
        <w:spacing w:before="132" w:line="360" w:lineRule="auto"/>
        <w:ind w:left="105"/>
        <w:jc w:val="both"/>
      </w:pPr>
    </w:p>
    <w:p w14:paraId="458EB3D6" w14:textId="66B4533B" w:rsidR="00777F9B" w:rsidRPr="00FA51FA" w:rsidRDefault="00715E80" w:rsidP="00CD367A">
      <w:pPr>
        <w:spacing w:after="120" w:line="360" w:lineRule="auto"/>
        <w:jc w:val="both"/>
        <w:rPr>
          <w:b/>
          <w:sz w:val="24"/>
          <w:szCs w:val="24"/>
        </w:rPr>
      </w:pPr>
      <w:r w:rsidRPr="00FA51FA">
        <w:rPr>
          <w:b/>
          <w:sz w:val="24"/>
          <w:szCs w:val="24"/>
        </w:rPr>
        <w:t>A.2.2. Stratejik amaç ve hedefler</w:t>
      </w:r>
    </w:p>
    <w:p w14:paraId="0FC8EB30" w14:textId="4078CEBD" w:rsidR="005A0962" w:rsidRPr="00FA51FA" w:rsidRDefault="00715E80" w:rsidP="00CD367A">
      <w:pPr>
        <w:pStyle w:val="GvdeMetni"/>
        <w:spacing w:before="132" w:line="360" w:lineRule="auto"/>
        <w:ind w:left="105"/>
        <w:jc w:val="both"/>
      </w:pPr>
      <w:r w:rsidRPr="00FA51FA">
        <w:t xml:space="preserve">Stratejik Plan kültürü ve geleneği vardır, mevcut dönemi kapsayan, kısa/orta uzun vadeli amaçlar, hedefler, alt hedefler, eylemler ve bunların zamanlaması, önceliklendirilmesi, </w:t>
      </w:r>
      <w:r w:rsidRPr="00FA51FA">
        <w:lastRenderedPageBreak/>
        <w:t xml:space="preserve">sorumluları, mali kaynakları bulunmaktadır, tüm paydaşların görüşü alınarak (özellikle stratejik paydaşlar) hazırlanmıştır. Mevcut stratejik plan hazırlanırken bir öncekinin ayrıntılı değerlendirilmesi yapılmış ve kullanılmıştır; yıllık gerçekleşme takip edilerek ilgili kurullarda tartışılmakta ve gerekli önlemler alınmaktadır (A.2.2.1.). </w:t>
      </w:r>
    </w:p>
    <w:p w14:paraId="4ADAF278" w14:textId="7F70420D" w:rsidR="005906A5" w:rsidRPr="00FA51FA" w:rsidRDefault="005906A5" w:rsidP="00CD367A">
      <w:pPr>
        <w:pStyle w:val="GvdeMetni"/>
        <w:spacing w:before="132" w:line="360" w:lineRule="auto"/>
        <w:ind w:left="105"/>
        <w:jc w:val="both"/>
      </w:pPr>
      <w:r w:rsidRPr="00FA51FA">
        <w:rPr>
          <w:b/>
        </w:rPr>
        <w:t>Olgunluk Düzeyi: 3 –</w:t>
      </w:r>
      <w:r w:rsidR="004E3115" w:rsidRPr="00FA51FA">
        <w:rPr>
          <w:b/>
        </w:rPr>
        <w:t xml:space="preserve"> </w:t>
      </w:r>
    </w:p>
    <w:p w14:paraId="21F084E0" w14:textId="76601462" w:rsidR="005906A5" w:rsidRPr="00FA51FA" w:rsidRDefault="005906A5" w:rsidP="00CD367A">
      <w:pPr>
        <w:pStyle w:val="GvdeMetni"/>
        <w:spacing w:before="132" w:line="360" w:lineRule="auto"/>
        <w:ind w:left="105"/>
        <w:jc w:val="both"/>
      </w:pPr>
      <w:r w:rsidRPr="00FA51FA">
        <w:rPr>
          <w:b/>
        </w:rPr>
        <w:t>Kanıtlar</w:t>
      </w:r>
      <w:r w:rsidRPr="00FA51FA">
        <w:t xml:space="preserve"> </w:t>
      </w:r>
    </w:p>
    <w:p w14:paraId="380A687E" w14:textId="1C7A7D2E" w:rsidR="009C3932" w:rsidRDefault="005A0962" w:rsidP="00CD367A">
      <w:pPr>
        <w:spacing w:after="120" w:line="360" w:lineRule="auto"/>
        <w:jc w:val="both"/>
        <w:rPr>
          <w:sz w:val="24"/>
          <w:szCs w:val="24"/>
        </w:rPr>
      </w:pPr>
      <w:r w:rsidRPr="00FA51FA">
        <w:rPr>
          <w:sz w:val="24"/>
          <w:szCs w:val="24"/>
        </w:rPr>
        <w:t xml:space="preserve">(A.2.2.1.stratejik_plan). </w:t>
      </w:r>
    </w:p>
    <w:p w14:paraId="5EA378AC" w14:textId="77777777" w:rsidR="007A73AE" w:rsidRPr="00FA51FA" w:rsidRDefault="007A73AE" w:rsidP="00CD367A">
      <w:pPr>
        <w:spacing w:after="120" w:line="360" w:lineRule="auto"/>
        <w:jc w:val="both"/>
        <w:rPr>
          <w:sz w:val="24"/>
          <w:szCs w:val="24"/>
        </w:rPr>
      </w:pPr>
    </w:p>
    <w:p w14:paraId="0D598C6A" w14:textId="5E4F7CA7" w:rsidR="004122E1" w:rsidRPr="00FA51FA" w:rsidRDefault="00715E80" w:rsidP="00CD367A">
      <w:pPr>
        <w:spacing w:after="120" w:line="360" w:lineRule="auto"/>
        <w:jc w:val="both"/>
        <w:rPr>
          <w:b/>
          <w:sz w:val="24"/>
          <w:szCs w:val="24"/>
        </w:rPr>
      </w:pPr>
      <w:r w:rsidRPr="00FA51FA">
        <w:rPr>
          <w:b/>
          <w:sz w:val="24"/>
          <w:szCs w:val="24"/>
        </w:rPr>
        <w:t>A.2.3. Performans yönetimi</w:t>
      </w:r>
    </w:p>
    <w:p w14:paraId="35520228" w14:textId="4B6D5DE9" w:rsidR="007D078F" w:rsidRPr="00FA51FA" w:rsidRDefault="00715E80" w:rsidP="00CD367A">
      <w:pPr>
        <w:pStyle w:val="GvdeMetni"/>
        <w:spacing w:before="132" w:line="360" w:lineRule="auto"/>
        <w:ind w:left="105"/>
        <w:jc w:val="both"/>
      </w:pPr>
      <w:r w:rsidRPr="00FA51FA">
        <w:t>Birimde performans yönetim sistemleri bütünsel bir yaklaşımla ele alınmaktadır. Bu sistemler birimin stratejik amaçları doğrultusunda sürekli iyileşmesine ve geleceğe hazırlanmasına yardımcı olur. Bilişim sistemleriyle desteklenerek performans yönetiminin doğru ve güvenilir olması sağlanmaktadır. Birimin stratejik bakış açısını yansıtan performans yönetimi süreç odaklı ve paydaş katılımıyla sürdürülmektedir. Performans göstergelerinin iç kalite güvencesi sistemi ile nasıl ilişkilendirildiği tanımlanmış ve yazılıdır (A.2.3.1.</w:t>
      </w:r>
      <w:r w:rsidR="00843560" w:rsidRPr="00FA51FA">
        <w:t xml:space="preserve">). </w:t>
      </w:r>
      <w:r w:rsidRPr="00FA51FA">
        <w:t xml:space="preserve"> </w:t>
      </w:r>
    </w:p>
    <w:p w14:paraId="1E77F973" w14:textId="165D082E" w:rsidR="00254F88" w:rsidRPr="00FA51FA" w:rsidRDefault="00254F88" w:rsidP="00CD367A">
      <w:pPr>
        <w:pStyle w:val="GvdeMetni"/>
        <w:spacing w:before="132" w:line="360" w:lineRule="auto"/>
        <w:ind w:left="105"/>
        <w:jc w:val="both"/>
      </w:pPr>
      <w:r w:rsidRPr="00FA51FA">
        <w:rPr>
          <w:b/>
        </w:rPr>
        <w:t xml:space="preserve">Olgunluk Düzeyi: 3 – </w:t>
      </w:r>
      <w:r w:rsidR="00CD3CE6" w:rsidRPr="00FA51FA">
        <w:t xml:space="preserve">Kurumda performans göstergelerinin işlerliği ve performans yönetimi mekanizmaları izlenmekte ve izlem sonuçlarına göre iyileştirmeler gerçekleştirilmektedir. </w:t>
      </w:r>
    </w:p>
    <w:p w14:paraId="7BA97A47" w14:textId="77777777" w:rsidR="00254F88" w:rsidRPr="00FA51FA" w:rsidRDefault="00254F88" w:rsidP="00CD367A">
      <w:pPr>
        <w:pStyle w:val="GvdeMetni"/>
        <w:spacing w:before="132" w:line="360" w:lineRule="auto"/>
        <w:ind w:left="105"/>
        <w:jc w:val="both"/>
      </w:pPr>
      <w:r w:rsidRPr="00FA51FA">
        <w:rPr>
          <w:b/>
        </w:rPr>
        <w:t>Kanıtlar</w:t>
      </w:r>
      <w:r w:rsidRPr="00FA51FA">
        <w:t xml:space="preserve"> </w:t>
      </w:r>
    </w:p>
    <w:p w14:paraId="4658A694" w14:textId="074C2C33" w:rsidR="00294B6C" w:rsidRDefault="00254F88" w:rsidP="00CD367A">
      <w:pPr>
        <w:pStyle w:val="GvdeMetni"/>
        <w:spacing w:before="132" w:line="360" w:lineRule="auto"/>
        <w:ind w:left="105"/>
        <w:jc w:val="both"/>
      </w:pPr>
      <w:r w:rsidRPr="00FA51FA">
        <w:t>(A.2.3.1.stratejik_plan, s.89).</w:t>
      </w:r>
    </w:p>
    <w:p w14:paraId="4059510D" w14:textId="77777777" w:rsidR="007A73AE" w:rsidRPr="00FA51FA" w:rsidRDefault="007A73AE" w:rsidP="00CD367A">
      <w:pPr>
        <w:pStyle w:val="GvdeMetni"/>
        <w:spacing w:before="132" w:line="360" w:lineRule="auto"/>
        <w:ind w:left="105"/>
        <w:jc w:val="both"/>
      </w:pPr>
    </w:p>
    <w:p w14:paraId="214689BD" w14:textId="05E6BF98" w:rsidR="00715E80" w:rsidRPr="00FA51FA" w:rsidRDefault="00715E80" w:rsidP="00CD367A">
      <w:pPr>
        <w:spacing w:after="120" w:line="360" w:lineRule="auto"/>
        <w:jc w:val="both"/>
        <w:rPr>
          <w:b/>
          <w:bCs/>
          <w:sz w:val="24"/>
          <w:szCs w:val="24"/>
        </w:rPr>
      </w:pPr>
      <w:r w:rsidRPr="00FA51FA">
        <w:rPr>
          <w:b/>
          <w:bCs/>
          <w:sz w:val="24"/>
          <w:szCs w:val="24"/>
        </w:rPr>
        <w:t xml:space="preserve">A.3. </w:t>
      </w:r>
      <w:r w:rsidR="00B519F5" w:rsidRPr="00FA51FA">
        <w:rPr>
          <w:b/>
          <w:bCs/>
          <w:sz w:val="24"/>
          <w:szCs w:val="24"/>
        </w:rPr>
        <w:t>YÖNETİM SİSTEMLERİ</w:t>
      </w:r>
    </w:p>
    <w:p w14:paraId="2E706417" w14:textId="0C19CDCC" w:rsidR="00BB22E5" w:rsidRPr="00FA51FA" w:rsidRDefault="00BB22E5" w:rsidP="00CD367A">
      <w:pPr>
        <w:spacing w:after="120" w:line="360" w:lineRule="auto"/>
        <w:jc w:val="both"/>
        <w:rPr>
          <w:b/>
          <w:bCs/>
          <w:sz w:val="24"/>
          <w:szCs w:val="24"/>
        </w:rPr>
      </w:pPr>
      <w:r w:rsidRPr="00FA51FA">
        <w:rPr>
          <w:b/>
          <w:bCs/>
          <w:sz w:val="24"/>
          <w:szCs w:val="24"/>
        </w:rPr>
        <w:t xml:space="preserve">A.3.1. Bilgi Yönetim sistemi </w:t>
      </w:r>
    </w:p>
    <w:p w14:paraId="6D437957" w14:textId="77777777" w:rsidR="00D4352C" w:rsidRPr="00FA51FA" w:rsidRDefault="00D4352C" w:rsidP="00CD367A">
      <w:pPr>
        <w:tabs>
          <w:tab w:val="left" w:pos="1260"/>
        </w:tabs>
        <w:spacing w:line="360" w:lineRule="auto"/>
        <w:jc w:val="both"/>
        <w:rPr>
          <w:rFonts w:eastAsia="Aptos"/>
          <w:sz w:val="24"/>
          <w:szCs w:val="24"/>
        </w:rPr>
      </w:pPr>
      <w:r w:rsidRPr="00FA51FA">
        <w:rPr>
          <w:rFonts w:eastAsia="Aptos"/>
          <w:sz w:val="24"/>
          <w:szCs w:val="24"/>
        </w:rPr>
        <w:t>Eğitim Fakültesi, tüm idari süreçlerinde bilgi yönetim sistemleri ile insan kaynağı yönetimi uygulamalarını etkin biçimde kullanmaktadır.</w:t>
      </w:r>
    </w:p>
    <w:p w14:paraId="5480C514" w14:textId="4F27E93A" w:rsidR="00D4352C" w:rsidRPr="00FA51FA" w:rsidRDefault="00D4352C" w:rsidP="00CD367A">
      <w:pPr>
        <w:spacing w:line="360" w:lineRule="auto"/>
        <w:jc w:val="both"/>
        <w:rPr>
          <w:rFonts w:eastAsia="Aptos"/>
          <w:sz w:val="24"/>
          <w:szCs w:val="24"/>
        </w:rPr>
      </w:pPr>
      <w:r w:rsidRPr="00FA51FA">
        <w:rPr>
          <w:rFonts w:eastAsia="Aptos"/>
          <w:sz w:val="24"/>
          <w:szCs w:val="24"/>
        </w:rPr>
        <w:t>Fakültemizde resmi yazışmalarda Elektronik Belge Yönetim Sistemi (</w:t>
      </w:r>
      <w:r w:rsidR="005F4319" w:rsidRPr="00FA51FA">
        <w:rPr>
          <w:sz w:val="24"/>
          <w:szCs w:val="24"/>
        </w:rPr>
        <w:t>A.3.1.1.</w:t>
      </w:r>
      <w:r w:rsidR="00C07264" w:rsidRPr="00FA51FA">
        <w:rPr>
          <w:rFonts w:eastAsia="Aptos"/>
          <w:sz w:val="24"/>
          <w:szCs w:val="24"/>
        </w:rPr>
        <w:t xml:space="preserve">) </w:t>
      </w:r>
      <w:r w:rsidRPr="00FA51FA">
        <w:rPr>
          <w:rFonts w:eastAsia="Aptos"/>
          <w:sz w:val="24"/>
          <w:szCs w:val="24"/>
        </w:rPr>
        <w:t>akademik personelin teşvik ve etik kurul başvurularında Başvuru Otomasyon Sistemi</w:t>
      </w:r>
      <w:r w:rsidR="00F33EB0" w:rsidRPr="00FA51FA">
        <w:rPr>
          <w:rFonts w:eastAsia="Aptos"/>
          <w:sz w:val="24"/>
          <w:szCs w:val="24"/>
        </w:rPr>
        <w:t xml:space="preserve"> (</w:t>
      </w:r>
      <w:r w:rsidR="00F33EB0" w:rsidRPr="00FA51FA">
        <w:rPr>
          <w:sz w:val="24"/>
          <w:szCs w:val="24"/>
        </w:rPr>
        <w:t>A.3.1.2.</w:t>
      </w:r>
      <w:r w:rsidR="00F33EB0" w:rsidRPr="00FA51FA">
        <w:rPr>
          <w:rFonts w:eastAsia="Aptos"/>
          <w:sz w:val="24"/>
          <w:szCs w:val="24"/>
        </w:rPr>
        <w:t>)</w:t>
      </w:r>
      <w:r w:rsidRPr="00FA51FA">
        <w:rPr>
          <w:rFonts w:eastAsia="Aptos"/>
          <w:sz w:val="24"/>
          <w:szCs w:val="24"/>
        </w:rPr>
        <w:t xml:space="preserve"> ek ders işlemlerinde ise BTM Uygulaması</w:t>
      </w:r>
      <w:r w:rsidR="00642A56" w:rsidRPr="00FA51FA">
        <w:rPr>
          <w:rFonts w:eastAsia="Aptos"/>
          <w:sz w:val="24"/>
          <w:szCs w:val="24"/>
        </w:rPr>
        <w:t xml:space="preserve"> (</w:t>
      </w:r>
      <w:r w:rsidR="00C07264" w:rsidRPr="00FA51FA">
        <w:rPr>
          <w:sz w:val="24"/>
          <w:szCs w:val="24"/>
        </w:rPr>
        <w:t>A.3.1.3.</w:t>
      </w:r>
      <w:r w:rsidR="004F7717" w:rsidRPr="00FA51FA">
        <w:rPr>
          <w:sz w:val="24"/>
          <w:szCs w:val="24"/>
        </w:rPr>
        <w:t>)</w:t>
      </w:r>
      <w:r w:rsidR="0057576A" w:rsidRPr="00FA51FA">
        <w:rPr>
          <w:rStyle w:val="Kpr"/>
          <w:rFonts w:eastAsia="Aptos"/>
          <w:color w:val="auto"/>
          <w:sz w:val="24"/>
          <w:szCs w:val="24"/>
        </w:rPr>
        <w:t xml:space="preserve"> </w:t>
      </w:r>
      <w:r w:rsidRPr="00FA51FA">
        <w:rPr>
          <w:rFonts w:eastAsia="Aptos"/>
          <w:sz w:val="24"/>
          <w:szCs w:val="24"/>
        </w:rPr>
        <w:t>kullanılmaktadır. Öğrencilerin ders devam takibi, sınav duyuruları ve akademik bilgilere erişimi Aksaray Üniversitesi Mobil Sistemi</w:t>
      </w:r>
      <w:r w:rsidR="0057576A" w:rsidRPr="00FA51FA">
        <w:rPr>
          <w:rFonts w:eastAsia="Aptos"/>
          <w:sz w:val="24"/>
          <w:szCs w:val="24"/>
        </w:rPr>
        <w:t xml:space="preserve"> (</w:t>
      </w:r>
      <w:r w:rsidR="0057576A" w:rsidRPr="00FA51FA">
        <w:rPr>
          <w:sz w:val="24"/>
          <w:szCs w:val="24"/>
        </w:rPr>
        <w:t>A.3.1.4.</w:t>
      </w:r>
      <w:r w:rsidR="00343C09" w:rsidRPr="00FA51FA">
        <w:rPr>
          <w:sz w:val="24"/>
          <w:szCs w:val="24"/>
        </w:rPr>
        <w:t>)</w:t>
      </w:r>
      <w:r w:rsidR="0057576A" w:rsidRPr="00FA51FA">
        <w:rPr>
          <w:rFonts w:eastAsia="Aptos"/>
          <w:sz w:val="24"/>
          <w:szCs w:val="24"/>
        </w:rPr>
        <w:t xml:space="preserve">. </w:t>
      </w:r>
      <w:r w:rsidRPr="00FA51FA">
        <w:rPr>
          <w:rFonts w:eastAsia="Aptos"/>
          <w:sz w:val="24"/>
          <w:szCs w:val="24"/>
        </w:rPr>
        <w:t>Aksaray Üniversitesi Bilgi-Yönetim sistemi</w:t>
      </w:r>
      <w:r w:rsidR="00B25F53" w:rsidRPr="00FA51FA">
        <w:rPr>
          <w:rFonts w:eastAsia="Aptos"/>
          <w:sz w:val="24"/>
          <w:szCs w:val="24"/>
        </w:rPr>
        <w:t xml:space="preserve"> (</w:t>
      </w:r>
      <w:r w:rsidR="00A469AA" w:rsidRPr="00FA51FA">
        <w:rPr>
          <w:sz w:val="24"/>
          <w:szCs w:val="24"/>
        </w:rPr>
        <w:t>A.3.1.5</w:t>
      </w:r>
      <w:r w:rsidR="00B25F53" w:rsidRPr="00FA51FA">
        <w:rPr>
          <w:sz w:val="24"/>
          <w:szCs w:val="24"/>
        </w:rPr>
        <w:t>.</w:t>
      </w:r>
      <w:r w:rsidR="00A469AA" w:rsidRPr="00FA51FA">
        <w:rPr>
          <w:sz w:val="24"/>
          <w:szCs w:val="24"/>
        </w:rPr>
        <w:t xml:space="preserve">) </w:t>
      </w:r>
      <w:r w:rsidR="00365554" w:rsidRPr="00FA51FA">
        <w:rPr>
          <w:rFonts w:eastAsia="Aptos"/>
          <w:sz w:val="24"/>
          <w:szCs w:val="24"/>
        </w:rPr>
        <w:t>ve Aksaray Üniversitesi Öğrenci Bilgi sistemi</w:t>
      </w:r>
      <w:r w:rsidR="00B25F53" w:rsidRPr="00FA51FA">
        <w:rPr>
          <w:rFonts w:eastAsia="Aptos"/>
          <w:sz w:val="24"/>
          <w:szCs w:val="24"/>
        </w:rPr>
        <w:t xml:space="preserve"> (</w:t>
      </w:r>
      <w:r w:rsidR="00B25F53" w:rsidRPr="00FA51FA">
        <w:rPr>
          <w:sz w:val="24"/>
          <w:szCs w:val="24"/>
        </w:rPr>
        <w:t>A.3.1.6.</w:t>
      </w:r>
      <w:r w:rsidR="00D23FF6" w:rsidRPr="00FA51FA">
        <w:rPr>
          <w:sz w:val="24"/>
          <w:szCs w:val="24"/>
        </w:rPr>
        <w:t xml:space="preserve">) </w:t>
      </w:r>
      <w:r w:rsidRPr="00FA51FA">
        <w:rPr>
          <w:rFonts w:eastAsia="Aptos"/>
          <w:sz w:val="24"/>
          <w:szCs w:val="24"/>
        </w:rPr>
        <w:t xml:space="preserve">üzerinden sağlanmaktadır. Bu sistemler sayesinde verimlilik, hız ve kurumsal </w:t>
      </w:r>
      <w:r w:rsidRPr="00FA51FA">
        <w:rPr>
          <w:rFonts w:eastAsia="Aptos"/>
          <w:sz w:val="24"/>
          <w:szCs w:val="24"/>
        </w:rPr>
        <w:lastRenderedPageBreak/>
        <w:t>iletişim kalitesi artırılmıştır.</w:t>
      </w:r>
      <w:r w:rsidR="00DC304C" w:rsidRPr="00FA51FA">
        <w:rPr>
          <w:rFonts w:eastAsia="Aptos"/>
          <w:sz w:val="24"/>
          <w:szCs w:val="24"/>
        </w:rPr>
        <w:t xml:space="preserve"> </w:t>
      </w:r>
      <w:r w:rsidRPr="00FA51FA">
        <w:rPr>
          <w:rFonts w:eastAsia="Aptos"/>
          <w:sz w:val="24"/>
          <w:szCs w:val="24"/>
        </w:rPr>
        <w:t>• Üniversitemizde kurumsal bilginin elde edilmesi, depolanması ve kullanılmasına destek olacak kanıtlar sunulmuştur.</w:t>
      </w:r>
      <w:r w:rsidR="0008718A" w:rsidRPr="00FA51FA">
        <w:rPr>
          <w:rFonts w:eastAsia="Aptos"/>
          <w:sz w:val="24"/>
          <w:szCs w:val="24"/>
        </w:rPr>
        <w:t xml:space="preserve"> </w:t>
      </w:r>
    </w:p>
    <w:p w14:paraId="3C81527B" w14:textId="48335BCB" w:rsidR="00C15EDB" w:rsidRPr="00FA51FA" w:rsidRDefault="003D1074" w:rsidP="00CD367A">
      <w:pPr>
        <w:spacing w:line="360" w:lineRule="auto"/>
        <w:jc w:val="both"/>
        <w:rPr>
          <w:rFonts w:eastAsia="Aptos"/>
          <w:sz w:val="24"/>
          <w:szCs w:val="24"/>
        </w:rPr>
      </w:pPr>
      <w:r w:rsidRPr="00FA51FA">
        <w:rPr>
          <w:b/>
          <w:sz w:val="24"/>
          <w:szCs w:val="24"/>
        </w:rPr>
        <w:t xml:space="preserve">Olgunluk Düzeyi: </w:t>
      </w:r>
      <w:r w:rsidR="00C15EDB" w:rsidRPr="00FA51FA">
        <w:rPr>
          <w:b/>
          <w:sz w:val="24"/>
          <w:szCs w:val="24"/>
        </w:rPr>
        <w:t>4</w:t>
      </w:r>
      <w:r w:rsidRPr="00FA51FA">
        <w:rPr>
          <w:b/>
          <w:sz w:val="24"/>
          <w:szCs w:val="24"/>
        </w:rPr>
        <w:t xml:space="preserve"> – </w:t>
      </w:r>
      <w:r w:rsidR="00C15EDB" w:rsidRPr="00FA51FA">
        <w:rPr>
          <w:sz w:val="24"/>
          <w:szCs w:val="24"/>
          <w:shd w:val="clear" w:color="auto" w:fill="FFFFFF"/>
        </w:rPr>
        <w:t>Birimde entegre bilgi yönetim sistemi izlenmekte ve iyileştirilmektedir</w:t>
      </w:r>
      <w:r w:rsidR="00C15EDB" w:rsidRPr="00FA51FA">
        <w:rPr>
          <w:rFonts w:eastAsia="Aptos"/>
          <w:sz w:val="24"/>
          <w:szCs w:val="24"/>
        </w:rPr>
        <w:t xml:space="preserve">. </w:t>
      </w:r>
    </w:p>
    <w:p w14:paraId="0C153C71" w14:textId="77777777" w:rsidR="003D1074" w:rsidRPr="00FA51FA" w:rsidRDefault="003D1074" w:rsidP="00CD367A">
      <w:pPr>
        <w:pStyle w:val="GvdeMetni"/>
        <w:spacing w:before="132" w:line="360" w:lineRule="auto"/>
        <w:ind w:left="105"/>
        <w:jc w:val="both"/>
      </w:pPr>
      <w:r w:rsidRPr="00FA51FA">
        <w:rPr>
          <w:b/>
        </w:rPr>
        <w:t>Kanıtlar</w:t>
      </w:r>
      <w:r w:rsidRPr="00FA51FA">
        <w:t xml:space="preserve"> </w:t>
      </w:r>
    </w:p>
    <w:p w14:paraId="4CC61352" w14:textId="77777777" w:rsidR="00C07264" w:rsidRPr="00FA51FA" w:rsidRDefault="00C07264" w:rsidP="00CD367A">
      <w:pPr>
        <w:spacing w:line="360" w:lineRule="auto"/>
        <w:jc w:val="both"/>
        <w:rPr>
          <w:rFonts w:eastAsia="Aptos"/>
          <w:sz w:val="24"/>
          <w:szCs w:val="24"/>
        </w:rPr>
      </w:pPr>
      <w:r w:rsidRPr="00FA51FA">
        <w:rPr>
          <w:rFonts w:eastAsia="Aptos"/>
          <w:sz w:val="24"/>
          <w:szCs w:val="24"/>
        </w:rPr>
        <w:t>(</w:t>
      </w:r>
      <w:r w:rsidRPr="00FA51FA">
        <w:rPr>
          <w:sz w:val="24"/>
          <w:szCs w:val="24"/>
        </w:rPr>
        <w:t>A.3.1.1.</w:t>
      </w:r>
      <w:r w:rsidRPr="00FA51FA">
        <w:rPr>
          <w:rFonts w:eastAsia="Aptos"/>
          <w:sz w:val="24"/>
          <w:szCs w:val="24"/>
        </w:rPr>
        <w:t xml:space="preserve"> </w:t>
      </w:r>
      <w:r w:rsidRPr="00FA51FA">
        <w:rPr>
          <w:rStyle w:val="Kpr"/>
          <w:rFonts w:eastAsia="Aptos"/>
          <w:color w:val="auto"/>
          <w:sz w:val="24"/>
          <w:szCs w:val="24"/>
        </w:rPr>
        <w:t>Aksaray Üniversitesi EBYS sistemi</w:t>
      </w:r>
      <w:r w:rsidRPr="00FA51FA">
        <w:rPr>
          <w:rFonts w:eastAsia="Aptos"/>
          <w:sz w:val="24"/>
          <w:szCs w:val="24"/>
        </w:rPr>
        <w:t xml:space="preserve">) </w:t>
      </w:r>
    </w:p>
    <w:p w14:paraId="5C9F3FEA" w14:textId="77777777" w:rsidR="00C07264" w:rsidRPr="00FA51FA" w:rsidRDefault="00C07264" w:rsidP="00CD367A">
      <w:pPr>
        <w:spacing w:line="360" w:lineRule="auto"/>
        <w:jc w:val="both"/>
        <w:rPr>
          <w:rFonts w:eastAsia="Aptos"/>
          <w:sz w:val="24"/>
          <w:szCs w:val="24"/>
        </w:rPr>
      </w:pPr>
      <w:r w:rsidRPr="00FA51FA">
        <w:rPr>
          <w:rFonts w:eastAsia="Aptos"/>
          <w:sz w:val="24"/>
          <w:szCs w:val="24"/>
        </w:rPr>
        <w:t xml:space="preserve"> (</w:t>
      </w:r>
      <w:r w:rsidRPr="00FA51FA">
        <w:rPr>
          <w:sz w:val="24"/>
          <w:szCs w:val="24"/>
        </w:rPr>
        <w:t>A.3.1.2.</w:t>
      </w:r>
      <w:r w:rsidRPr="00FA51FA">
        <w:rPr>
          <w:rFonts w:eastAsia="Aptos"/>
          <w:sz w:val="24"/>
          <w:szCs w:val="24"/>
        </w:rPr>
        <w:t xml:space="preserve"> </w:t>
      </w:r>
      <w:r w:rsidRPr="00FA51FA">
        <w:rPr>
          <w:rStyle w:val="Kpr"/>
          <w:rFonts w:eastAsia="Aptos"/>
          <w:color w:val="auto"/>
          <w:sz w:val="24"/>
          <w:szCs w:val="24"/>
        </w:rPr>
        <w:t xml:space="preserve">Aksaray Üniversitesi ATOSİS sistemi </w:t>
      </w:r>
      <w:r w:rsidRPr="00FA51FA">
        <w:rPr>
          <w:rFonts w:eastAsia="Aptos"/>
          <w:sz w:val="24"/>
          <w:szCs w:val="24"/>
        </w:rPr>
        <w:t xml:space="preserve">) </w:t>
      </w:r>
    </w:p>
    <w:p w14:paraId="36CC7E28" w14:textId="674ECD50" w:rsidR="00C07264" w:rsidRPr="00FA51FA" w:rsidRDefault="00C07264" w:rsidP="00CD367A">
      <w:pPr>
        <w:spacing w:line="360" w:lineRule="auto"/>
        <w:jc w:val="both"/>
        <w:rPr>
          <w:rStyle w:val="Kpr"/>
          <w:rFonts w:eastAsia="Aptos"/>
          <w:color w:val="auto"/>
          <w:sz w:val="24"/>
          <w:szCs w:val="24"/>
        </w:rPr>
      </w:pPr>
      <w:r w:rsidRPr="00FA51FA">
        <w:rPr>
          <w:rFonts w:eastAsia="Aptos"/>
          <w:sz w:val="24"/>
          <w:szCs w:val="24"/>
        </w:rPr>
        <w:t xml:space="preserve"> (</w:t>
      </w:r>
      <w:hyperlink r:id="rId13" w:history="1">
        <w:r w:rsidRPr="00FA51FA">
          <w:rPr>
            <w:sz w:val="24"/>
            <w:szCs w:val="24"/>
          </w:rPr>
          <w:t>A.3.1.3.</w:t>
        </w:r>
        <w:r w:rsidRPr="00FA51FA">
          <w:rPr>
            <w:rFonts w:eastAsia="Aptos"/>
            <w:sz w:val="24"/>
            <w:szCs w:val="24"/>
          </w:rPr>
          <w:t xml:space="preserve"> </w:t>
        </w:r>
        <w:r w:rsidRPr="00FA51FA">
          <w:rPr>
            <w:rStyle w:val="Kpr"/>
            <w:rFonts w:eastAsia="Aptos"/>
            <w:color w:val="auto"/>
            <w:sz w:val="24"/>
            <w:szCs w:val="24"/>
          </w:rPr>
          <w:t>Üniversitesi BTM Ek-Ders sistemi</w:t>
        </w:r>
      </w:hyperlink>
      <w:r w:rsidRPr="00FA51FA">
        <w:rPr>
          <w:rStyle w:val="Kpr"/>
          <w:rFonts w:eastAsia="Aptos"/>
          <w:color w:val="auto"/>
          <w:sz w:val="24"/>
          <w:szCs w:val="24"/>
        </w:rPr>
        <w:t>)</w:t>
      </w:r>
    </w:p>
    <w:p w14:paraId="4F8E3667" w14:textId="77777777" w:rsidR="00C07264" w:rsidRPr="00FA51FA" w:rsidRDefault="00C07264" w:rsidP="00CD367A">
      <w:pPr>
        <w:spacing w:line="360" w:lineRule="auto"/>
        <w:jc w:val="both"/>
        <w:rPr>
          <w:rFonts w:eastAsia="Aptos"/>
          <w:sz w:val="24"/>
          <w:szCs w:val="24"/>
        </w:rPr>
      </w:pPr>
      <w:r w:rsidRPr="00FA51FA">
        <w:rPr>
          <w:rFonts w:eastAsia="Aptos"/>
          <w:sz w:val="24"/>
          <w:szCs w:val="24"/>
        </w:rPr>
        <w:t>(</w:t>
      </w:r>
      <w:r w:rsidRPr="00FA51FA">
        <w:rPr>
          <w:sz w:val="24"/>
          <w:szCs w:val="24"/>
        </w:rPr>
        <w:t>A.3.1.4.</w:t>
      </w:r>
      <w:r w:rsidRPr="00FA51FA">
        <w:rPr>
          <w:rStyle w:val="Kpr"/>
          <w:rFonts w:eastAsia="Aptos"/>
          <w:color w:val="auto"/>
          <w:sz w:val="24"/>
          <w:szCs w:val="24"/>
        </w:rPr>
        <w:t>Aksaray Üniversitesi Bilgi-Yönetim sistemi</w:t>
      </w:r>
      <w:r w:rsidRPr="00FA51FA">
        <w:rPr>
          <w:rFonts w:eastAsia="Aptos"/>
          <w:sz w:val="24"/>
          <w:szCs w:val="24"/>
        </w:rPr>
        <w:t xml:space="preserve">). </w:t>
      </w:r>
    </w:p>
    <w:p w14:paraId="5B7C125B" w14:textId="66C26557" w:rsidR="00C07264" w:rsidRPr="00FA51FA" w:rsidRDefault="00C07264" w:rsidP="00CD367A">
      <w:pPr>
        <w:spacing w:line="360" w:lineRule="auto"/>
        <w:jc w:val="both"/>
        <w:rPr>
          <w:sz w:val="24"/>
          <w:szCs w:val="24"/>
        </w:rPr>
      </w:pPr>
      <w:r w:rsidRPr="00FA51FA">
        <w:rPr>
          <w:rFonts w:eastAsia="Aptos"/>
          <w:sz w:val="24"/>
          <w:szCs w:val="24"/>
        </w:rPr>
        <w:t xml:space="preserve"> (</w:t>
      </w:r>
      <w:r w:rsidRPr="00FA51FA">
        <w:rPr>
          <w:sz w:val="24"/>
          <w:szCs w:val="24"/>
        </w:rPr>
        <w:t>A.3.1.5.</w:t>
      </w:r>
      <w:r w:rsidRPr="00FA51FA">
        <w:rPr>
          <w:rStyle w:val="Kpr"/>
          <w:rFonts w:eastAsia="Aptos"/>
          <w:color w:val="auto"/>
          <w:sz w:val="24"/>
          <w:szCs w:val="24"/>
        </w:rPr>
        <w:t>Aksaray Üniversitesi Bilgi-Yönetim sistemi)</w:t>
      </w:r>
      <w:r w:rsidRPr="00FA51FA">
        <w:rPr>
          <w:sz w:val="24"/>
          <w:szCs w:val="24"/>
        </w:rPr>
        <w:t xml:space="preserve"> </w:t>
      </w:r>
    </w:p>
    <w:p w14:paraId="4AB4421E" w14:textId="06288CF7" w:rsidR="003D1074" w:rsidRDefault="00C07264" w:rsidP="00CD367A">
      <w:pPr>
        <w:spacing w:line="360" w:lineRule="auto"/>
        <w:jc w:val="both"/>
        <w:rPr>
          <w:rFonts w:eastAsia="Aptos"/>
          <w:sz w:val="24"/>
          <w:szCs w:val="24"/>
          <w:u w:val="single"/>
        </w:rPr>
      </w:pPr>
      <w:r w:rsidRPr="00FA51FA">
        <w:rPr>
          <w:rFonts w:eastAsia="Aptos"/>
          <w:sz w:val="24"/>
          <w:szCs w:val="24"/>
        </w:rPr>
        <w:t xml:space="preserve"> (</w:t>
      </w:r>
      <w:r w:rsidRPr="00FA51FA">
        <w:rPr>
          <w:sz w:val="24"/>
          <w:szCs w:val="24"/>
        </w:rPr>
        <w:t>A.3.1.6.</w:t>
      </w:r>
      <w:r w:rsidRPr="00FA51FA">
        <w:rPr>
          <w:rFonts w:eastAsia="Aptos"/>
          <w:sz w:val="24"/>
          <w:szCs w:val="24"/>
          <w:u w:val="single"/>
        </w:rPr>
        <w:t>https://obs.aksaray.edu.tr/)</w:t>
      </w:r>
      <w:r w:rsidR="007A73AE">
        <w:rPr>
          <w:rFonts w:eastAsia="Aptos"/>
          <w:sz w:val="24"/>
          <w:szCs w:val="24"/>
          <w:u w:val="single"/>
        </w:rPr>
        <w:t>.</w:t>
      </w:r>
    </w:p>
    <w:p w14:paraId="3D872F26" w14:textId="77777777" w:rsidR="007A73AE" w:rsidRPr="00FA51FA" w:rsidRDefault="007A73AE" w:rsidP="00CD367A">
      <w:pPr>
        <w:spacing w:line="360" w:lineRule="auto"/>
        <w:jc w:val="both"/>
        <w:rPr>
          <w:rFonts w:eastAsia="Aptos"/>
          <w:sz w:val="24"/>
          <w:szCs w:val="24"/>
        </w:rPr>
      </w:pPr>
    </w:p>
    <w:p w14:paraId="5A78FEE9" w14:textId="38059F27" w:rsidR="00535796" w:rsidRPr="00FA51FA" w:rsidRDefault="00715E80" w:rsidP="00CD367A">
      <w:pPr>
        <w:spacing w:after="120" w:line="360" w:lineRule="auto"/>
        <w:jc w:val="both"/>
        <w:rPr>
          <w:b/>
          <w:bCs/>
          <w:sz w:val="24"/>
          <w:szCs w:val="24"/>
        </w:rPr>
      </w:pPr>
      <w:r w:rsidRPr="00FA51FA">
        <w:rPr>
          <w:b/>
          <w:bCs/>
          <w:sz w:val="24"/>
          <w:szCs w:val="24"/>
        </w:rPr>
        <w:t>A.3.2. İnsan kaynakları yönetimi</w:t>
      </w:r>
    </w:p>
    <w:p w14:paraId="1229AF69" w14:textId="77777777" w:rsidR="00EA625E" w:rsidRPr="00FA51FA" w:rsidRDefault="00715E80" w:rsidP="00CD367A">
      <w:pPr>
        <w:spacing w:after="120" w:line="360" w:lineRule="auto"/>
        <w:jc w:val="both"/>
        <w:rPr>
          <w:sz w:val="24"/>
          <w:szCs w:val="24"/>
        </w:rPr>
      </w:pPr>
      <w:r w:rsidRPr="00FA51FA">
        <w:rPr>
          <w:sz w:val="24"/>
          <w:szCs w:val="24"/>
        </w:rPr>
        <w:t xml:space="preserve">İnsan kaynakları yönetimine ilişkin kurallar ve süreçler bulunmaktadır. Şeffaf şekilde yürütülen bu süreçler birimde herkes tarafından bilinmektedir. </w:t>
      </w:r>
      <w:r w:rsidR="00EA625E" w:rsidRPr="00FA51FA">
        <w:rPr>
          <w:sz w:val="24"/>
          <w:szCs w:val="24"/>
        </w:rPr>
        <w:t>2024-2025 eğitim-öğretim yılı itibarıyla Sosyal Bilgiler Eğitimi Anabilim Dalı’nda 4 profesör, 4 doçent, 1 doktor öğretim üyesi 2 araştırma görevlisi olmak üzere toplam 11 akademik personel görev yapmaktadır. Lisansüstü eğitimini tamamlamış, uzmanlaşmış genç ve dinamik akademisyenlerin birime kazandırılması öncelikli hedefler arasındadır. Her yıl düzenli olarak gerçekleştirilen Anabilim Dalı Akademik Kurul toplantıları ile Eğitim Fakültesi akademik teşvik ve yükseltme değerlendirme süreçleri kapsamında kadro ihtiyaç analizi yapılmakta, yeni öğretim üyesi ve araştırma görevlisi kadro talepleri belirlenerek Fakülte Yönetim Kurulu ve Üniversite Rektörlüğü’ne iletilmektedir. Ayrıca, akademik personelin bilimsel yayın, proje, yurtdışı deneyim ve mesleki gelişim faaliyetleri yıllık akademik değerlendirme toplantılarında detaylı olarak ele alınmakta; bireysel ve kurumsal gelişim planları güncellenmektedir. Sosyal Bilgiler Eğitimi Anabilim Dalı, güçlü ve nitelikli akademik kadrosuyla eğitim-öğretim, bilimsel araştırma ve toplumsal katkı alanlarında sürdürülebilir başarıyı hedeflemekte; insan kaynakları yönetiminde liyakat, adalet ve gelişim odaklı bir yaklaşımı kararlılıkla uygulamaya devam etmektedir (A.3.2.1.).</w:t>
      </w:r>
    </w:p>
    <w:p w14:paraId="2F8A0FA2" w14:textId="236DB13C" w:rsidR="003D38B4" w:rsidRPr="00FA51FA" w:rsidRDefault="003D38B4" w:rsidP="00CD367A">
      <w:pPr>
        <w:spacing w:line="360" w:lineRule="auto"/>
        <w:jc w:val="both"/>
        <w:rPr>
          <w:rFonts w:eastAsia="Aptos"/>
          <w:sz w:val="24"/>
          <w:szCs w:val="24"/>
        </w:rPr>
      </w:pPr>
      <w:r w:rsidRPr="00FA51FA">
        <w:rPr>
          <w:b/>
          <w:sz w:val="24"/>
          <w:szCs w:val="24"/>
        </w:rPr>
        <w:t xml:space="preserve">Olgunluk Düzeyi: </w:t>
      </w:r>
      <w:r w:rsidR="00F75D7E" w:rsidRPr="00FA51FA">
        <w:rPr>
          <w:b/>
          <w:sz w:val="24"/>
          <w:szCs w:val="24"/>
        </w:rPr>
        <w:t>3</w:t>
      </w:r>
      <w:r w:rsidRPr="00FA51FA">
        <w:rPr>
          <w:b/>
          <w:sz w:val="24"/>
          <w:szCs w:val="24"/>
        </w:rPr>
        <w:t xml:space="preserve"> –</w:t>
      </w:r>
      <w:r w:rsidR="007C3CFF" w:rsidRPr="00FA51FA">
        <w:rPr>
          <w:b/>
          <w:sz w:val="24"/>
          <w:szCs w:val="24"/>
        </w:rPr>
        <w:t xml:space="preserve"> </w:t>
      </w:r>
      <w:r w:rsidRPr="00FA51FA">
        <w:rPr>
          <w:rFonts w:eastAsia="Aptos"/>
          <w:sz w:val="24"/>
          <w:szCs w:val="24"/>
        </w:rPr>
        <w:t xml:space="preserve"> </w:t>
      </w:r>
      <w:r w:rsidR="0074571B" w:rsidRPr="00FA51FA">
        <w:rPr>
          <w:sz w:val="24"/>
          <w:szCs w:val="24"/>
        </w:rPr>
        <w:t>Kurumda insan kaynakları yönetimi uygulamaları izlenmekte ve ilgili iç paydaşlarla değerlendiril</w:t>
      </w:r>
      <w:r w:rsidR="00F75D7E" w:rsidRPr="00FA51FA">
        <w:rPr>
          <w:sz w:val="24"/>
          <w:szCs w:val="24"/>
        </w:rPr>
        <w:t xml:space="preserve">mektedir. </w:t>
      </w:r>
    </w:p>
    <w:p w14:paraId="5E867591" w14:textId="77777777" w:rsidR="003D38B4" w:rsidRPr="00FA51FA" w:rsidRDefault="003D38B4" w:rsidP="00CD367A">
      <w:pPr>
        <w:pStyle w:val="GvdeMetni"/>
        <w:spacing w:before="132" w:line="360" w:lineRule="auto"/>
        <w:ind w:left="105"/>
        <w:jc w:val="both"/>
      </w:pPr>
      <w:r w:rsidRPr="00FA51FA">
        <w:rPr>
          <w:b/>
        </w:rPr>
        <w:t>Kanıtlar</w:t>
      </w:r>
      <w:r w:rsidRPr="00FA51FA">
        <w:t xml:space="preserve"> </w:t>
      </w:r>
    </w:p>
    <w:p w14:paraId="467C448A" w14:textId="4E208330" w:rsidR="00FE1415" w:rsidRPr="00FA51FA" w:rsidRDefault="00ED5BF8" w:rsidP="00CD367A">
      <w:pPr>
        <w:spacing w:after="120" w:line="360" w:lineRule="auto"/>
        <w:jc w:val="both"/>
        <w:rPr>
          <w:sz w:val="24"/>
          <w:szCs w:val="24"/>
        </w:rPr>
      </w:pPr>
      <w:r w:rsidRPr="00FA51FA">
        <w:rPr>
          <w:sz w:val="24"/>
          <w:szCs w:val="24"/>
        </w:rPr>
        <w:t>(A.3.2.1.</w:t>
      </w:r>
      <w:hyperlink r:id="rId14" w:history="1">
        <w:r w:rsidR="00EA625E" w:rsidRPr="00FA51FA">
          <w:rPr>
            <w:rStyle w:val="Kpr"/>
            <w:color w:val="auto"/>
            <w:sz w:val="24"/>
            <w:szCs w:val="24"/>
          </w:rPr>
          <w:t>https://sosyalegt.aksaray.edu.tr/</w:t>
        </w:r>
      </w:hyperlink>
      <w:r w:rsidR="00EA625E" w:rsidRPr="00FA51FA">
        <w:rPr>
          <w:sz w:val="24"/>
          <w:szCs w:val="24"/>
        </w:rPr>
        <w:t xml:space="preserve">). </w:t>
      </w:r>
    </w:p>
    <w:p w14:paraId="7CCBFBE4" w14:textId="77777777" w:rsidR="00EA625E" w:rsidRPr="00FA51FA" w:rsidRDefault="00EA625E" w:rsidP="00CD367A">
      <w:pPr>
        <w:spacing w:after="120" w:line="360" w:lineRule="auto"/>
        <w:jc w:val="both"/>
        <w:rPr>
          <w:sz w:val="24"/>
          <w:szCs w:val="24"/>
        </w:rPr>
      </w:pPr>
    </w:p>
    <w:p w14:paraId="68CFF9E8" w14:textId="173E1395" w:rsidR="003B6953" w:rsidRPr="00FA51FA" w:rsidRDefault="00715E80" w:rsidP="00CD367A">
      <w:pPr>
        <w:spacing w:after="120" w:line="360" w:lineRule="auto"/>
        <w:jc w:val="both"/>
        <w:rPr>
          <w:b/>
          <w:bCs/>
          <w:sz w:val="24"/>
          <w:szCs w:val="24"/>
        </w:rPr>
      </w:pPr>
      <w:r w:rsidRPr="00FA51FA">
        <w:rPr>
          <w:b/>
          <w:bCs/>
          <w:sz w:val="24"/>
          <w:szCs w:val="24"/>
        </w:rPr>
        <w:lastRenderedPageBreak/>
        <w:t>A.3.3. Finansal yönetim</w:t>
      </w:r>
    </w:p>
    <w:p w14:paraId="221721BB" w14:textId="02A70E9D" w:rsidR="0078189C" w:rsidRPr="00FA51FA" w:rsidRDefault="001C4DF4" w:rsidP="00CD367A">
      <w:pPr>
        <w:spacing w:line="360" w:lineRule="auto"/>
        <w:jc w:val="both"/>
        <w:rPr>
          <w:sz w:val="24"/>
          <w:szCs w:val="24"/>
        </w:rPr>
      </w:pPr>
      <w:r w:rsidRPr="00FA51FA">
        <w:rPr>
          <w:sz w:val="24"/>
          <w:szCs w:val="24"/>
        </w:rPr>
        <w:t>Birimin bütçe planlaması, kaynakların tahsisi ve harcamaların düzenlenmesi süreçleri, şeffaflık ve hesap verebilirlik ilkeleri doğrultusunda yürütülmektedir. Birimde TÜBİTAK, BAP ve diğer ulusal/uluslararası fon sağlayıcı kuruluşlardan elde edilen destekleri artırmaya yönelik stratejiler geliştirilmektedir. Eğitim öğretim altyapısının geliştirilmesi, laboratuvar donanımının yenilenmesi, araştırma projelerine destek sağlanmasıyla artırılacak performans, finansal yönetim süreçler</w:t>
      </w:r>
      <w:r w:rsidR="0078189C" w:rsidRPr="00FA51FA">
        <w:rPr>
          <w:sz w:val="24"/>
          <w:szCs w:val="24"/>
        </w:rPr>
        <w:t xml:space="preserve">inin öncelikli hedeflerindendir. </w:t>
      </w:r>
      <w:r w:rsidRPr="00FA51FA">
        <w:rPr>
          <w:sz w:val="24"/>
          <w:szCs w:val="24"/>
        </w:rPr>
        <w:t>Aksaray Üniversitesi birimlerince ilgili sayılı Kamu Mali Yönetimi ve Kontrol Kanunu hükümleri doğrultusunda gerekli bütçe planının oluşturulması ve harcama süreçleri Strateji Geliştirme Dairesi Başkanlığı tarafından düzenlenmektedir</w:t>
      </w:r>
      <w:r w:rsidR="0078189C" w:rsidRPr="00FA51FA">
        <w:rPr>
          <w:sz w:val="24"/>
          <w:szCs w:val="24"/>
        </w:rPr>
        <w:t xml:space="preserve"> (A.3.3.1.).</w:t>
      </w:r>
      <w:r w:rsidRPr="00FA51FA">
        <w:rPr>
          <w:sz w:val="24"/>
          <w:szCs w:val="24"/>
        </w:rPr>
        <w:t xml:space="preserve"> </w:t>
      </w:r>
    </w:p>
    <w:p w14:paraId="0A317534" w14:textId="79989FD0" w:rsidR="0078189C" w:rsidRPr="00FA51FA" w:rsidRDefault="001C4DF4" w:rsidP="00CD367A">
      <w:pPr>
        <w:spacing w:line="360" w:lineRule="auto"/>
        <w:jc w:val="both"/>
        <w:rPr>
          <w:b/>
          <w:sz w:val="24"/>
          <w:szCs w:val="24"/>
        </w:rPr>
      </w:pPr>
      <w:r w:rsidRPr="00FA51FA">
        <w:rPr>
          <w:b/>
          <w:sz w:val="24"/>
          <w:szCs w:val="24"/>
        </w:rPr>
        <w:t xml:space="preserve">Olgunluk Düzeyi: </w:t>
      </w:r>
      <w:r w:rsidR="0078189C" w:rsidRPr="00FA51FA">
        <w:rPr>
          <w:b/>
          <w:sz w:val="24"/>
          <w:szCs w:val="24"/>
        </w:rPr>
        <w:t>3</w:t>
      </w:r>
      <w:r w:rsidRPr="00FA51FA">
        <w:rPr>
          <w:b/>
          <w:sz w:val="24"/>
          <w:szCs w:val="24"/>
        </w:rPr>
        <w:t xml:space="preserve"> – </w:t>
      </w:r>
      <w:r w:rsidR="0078189C" w:rsidRPr="00FA51FA">
        <w:rPr>
          <w:sz w:val="24"/>
          <w:szCs w:val="24"/>
        </w:rPr>
        <w:t xml:space="preserve">Kurumun genelinde finansal kaynakların yönetime ilişkin uygulamalar tanımlı süreçlere uygun biçimde yürütülmektedir. </w:t>
      </w:r>
    </w:p>
    <w:p w14:paraId="1F8BE75C" w14:textId="24719EFA" w:rsidR="001C4DF4" w:rsidRPr="00FA51FA" w:rsidRDefault="001C4DF4" w:rsidP="00CD367A">
      <w:pPr>
        <w:spacing w:line="360" w:lineRule="auto"/>
        <w:jc w:val="both"/>
        <w:rPr>
          <w:sz w:val="24"/>
          <w:szCs w:val="24"/>
        </w:rPr>
      </w:pPr>
      <w:r w:rsidRPr="00FA51FA">
        <w:rPr>
          <w:rFonts w:eastAsia="Aptos"/>
          <w:sz w:val="24"/>
          <w:szCs w:val="24"/>
        </w:rPr>
        <w:t xml:space="preserve"> </w:t>
      </w:r>
      <w:r w:rsidRPr="00FA51FA">
        <w:rPr>
          <w:b/>
          <w:sz w:val="24"/>
          <w:szCs w:val="24"/>
        </w:rPr>
        <w:t>Kanıtlar</w:t>
      </w:r>
      <w:r w:rsidRPr="00FA51FA">
        <w:rPr>
          <w:sz w:val="24"/>
          <w:szCs w:val="24"/>
        </w:rPr>
        <w:t xml:space="preserve"> </w:t>
      </w:r>
    </w:p>
    <w:p w14:paraId="1D6DA364" w14:textId="5A9DCFAD" w:rsidR="00AD7D21" w:rsidRDefault="001C4DF4" w:rsidP="00CD367A">
      <w:pPr>
        <w:spacing w:after="120" w:line="360" w:lineRule="auto"/>
        <w:jc w:val="both"/>
        <w:rPr>
          <w:sz w:val="24"/>
          <w:szCs w:val="24"/>
        </w:rPr>
      </w:pPr>
      <w:r w:rsidRPr="00FA51FA">
        <w:rPr>
          <w:sz w:val="24"/>
          <w:szCs w:val="24"/>
        </w:rPr>
        <w:t xml:space="preserve"> A.3.3.1. </w:t>
      </w:r>
      <w:hyperlink r:id="rId15" w:history="1">
        <w:r w:rsidR="00AD7D21" w:rsidRPr="00FA51FA">
          <w:rPr>
            <w:rStyle w:val="Kpr"/>
            <w:color w:val="auto"/>
            <w:sz w:val="24"/>
            <w:szCs w:val="24"/>
          </w:rPr>
          <w:t>Strateji Geliştirme Daire Başkanlığı</w:t>
        </w:r>
      </w:hyperlink>
      <w:r w:rsidR="0078189C" w:rsidRPr="00FA51FA">
        <w:rPr>
          <w:sz w:val="24"/>
          <w:szCs w:val="24"/>
        </w:rPr>
        <w:t xml:space="preserve"> </w:t>
      </w:r>
    </w:p>
    <w:p w14:paraId="5CB49022" w14:textId="77777777" w:rsidR="007A73AE" w:rsidRPr="00FA51FA" w:rsidRDefault="007A73AE" w:rsidP="00CD367A">
      <w:pPr>
        <w:spacing w:after="120" w:line="360" w:lineRule="auto"/>
        <w:jc w:val="both"/>
        <w:rPr>
          <w:sz w:val="24"/>
          <w:szCs w:val="24"/>
        </w:rPr>
      </w:pPr>
    </w:p>
    <w:p w14:paraId="313A929B" w14:textId="1D9C817D" w:rsidR="009222B7" w:rsidRPr="00FA51FA" w:rsidRDefault="00715E80" w:rsidP="00CD367A">
      <w:pPr>
        <w:spacing w:after="120" w:line="360" w:lineRule="auto"/>
        <w:jc w:val="both"/>
        <w:rPr>
          <w:b/>
          <w:bCs/>
          <w:sz w:val="24"/>
          <w:szCs w:val="24"/>
        </w:rPr>
      </w:pPr>
      <w:r w:rsidRPr="00FA51FA">
        <w:rPr>
          <w:b/>
          <w:bCs/>
          <w:sz w:val="24"/>
          <w:szCs w:val="24"/>
        </w:rPr>
        <w:t>A.3.4. Süreç yönetimi</w:t>
      </w:r>
    </w:p>
    <w:p w14:paraId="41CB1159" w14:textId="66663173" w:rsidR="00715E80" w:rsidRPr="00FA51FA" w:rsidRDefault="003D3C82" w:rsidP="00CD367A">
      <w:pPr>
        <w:spacing w:line="360" w:lineRule="auto"/>
        <w:jc w:val="both"/>
        <w:rPr>
          <w:sz w:val="24"/>
          <w:szCs w:val="24"/>
        </w:rPr>
      </w:pPr>
      <w:r w:rsidRPr="00FA51FA">
        <w:rPr>
          <w:sz w:val="24"/>
          <w:szCs w:val="24"/>
        </w:rPr>
        <w:t>Birimimizde yürütülen tüm işlemler, görev tanımları ve iş akış şemaları doğrultusunda gerçekleştirilmektedir. Bu süreçler fakülte web sayfasında yayımlanmakta ve tüm personele duyurulmaktadır. Süreç yönetiminde iç ve dış paydaşların görüşleri dikkate alınarak sürekli iyileştirme anlayışı benimsenmiştir. (A.3.4.1.).</w:t>
      </w:r>
      <w:r w:rsidR="00F125A3" w:rsidRPr="00FA51FA">
        <w:rPr>
          <w:sz w:val="24"/>
          <w:szCs w:val="24"/>
        </w:rPr>
        <w:t xml:space="preserve"> </w:t>
      </w:r>
      <w:r w:rsidRPr="00FA51FA">
        <w:rPr>
          <w:sz w:val="24"/>
          <w:szCs w:val="24"/>
        </w:rPr>
        <w:t xml:space="preserve"> </w:t>
      </w:r>
      <w:r w:rsidR="00F125A3" w:rsidRPr="00FA51FA">
        <w:rPr>
          <w:sz w:val="24"/>
          <w:szCs w:val="24"/>
        </w:rPr>
        <w:t>Süreçlerin izlenmesi ve iyileştirilmesinde öğrenci memnuniyet ve program çıktı anketleri ile tüm paydaşlar iyileştirme süreci içerisinde izlenmektedir (</w:t>
      </w:r>
      <w:r w:rsidR="0005679A" w:rsidRPr="00FA51FA">
        <w:rPr>
          <w:sz w:val="24"/>
          <w:szCs w:val="24"/>
        </w:rPr>
        <w:t>A.3.4.2</w:t>
      </w:r>
      <w:r w:rsidR="00F125A3" w:rsidRPr="00FA51FA">
        <w:rPr>
          <w:sz w:val="24"/>
          <w:szCs w:val="24"/>
        </w:rPr>
        <w:t>.)</w:t>
      </w:r>
      <w:r w:rsidR="0005679A" w:rsidRPr="00FA51FA">
        <w:rPr>
          <w:sz w:val="24"/>
          <w:szCs w:val="24"/>
        </w:rPr>
        <w:t xml:space="preserve">. </w:t>
      </w:r>
      <w:r w:rsidR="00715E80" w:rsidRPr="00FA51FA">
        <w:rPr>
          <w:sz w:val="24"/>
          <w:szCs w:val="24"/>
        </w:rPr>
        <w:t>Tüm etkinliklere ait süreçler ve alt süreçler tanımlıdır. Süreçlerdeki sorumlular, iş akışı, yönetim, sahiplenme yazılıdır ve birimce içselleştirilmiştir (A.3.4.</w:t>
      </w:r>
      <w:r w:rsidR="00EB2764" w:rsidRPr="00FA51FA">
        <w:rPr>
          <w:sz w:val="24"/>
          <w:szCs w:val="24"/>
        </w:rPr>
        <w:t>3</w:t>
      </w:r>
      <w:r w:rsidR="003C610B" w:rsidRPr="00FA51FA">
        <w:rPr>
          <w:sz w:val="24"/>
          <w:szCs w:val="24"/>
        </w:rPr>
        <w:t>.</w:t>
      </w:r>
      <w:r w:rsidR="00715E80" w:rsidRPr="00FA51FA">
        <w:rPr>
          <w:sz w:val="24"/>
          <w:szCs w:val="24"/>
        </w:rPr>
        <w:t xml:space="preserve">). </w:t>
      </w:r>
    </w:p>
    <w:p w14:paraId="6337C32D" w14:textId="2E819161" w:rsidR="003D3C82" w:rsidRPr="00FA51FA" w:rsidRDefault="003D3C82" w:rsidP="00CD367A">
      <w:pPr>
        <w:spacing w:line="360" w:lineRule="auto"/>
        <w:jc w:val="both"/>
        <w:rPr>
          <w:b/>
          <w:sz w:val="24"/>
          <w:szCs w:val="24"/>
        </w:rPr>
      </w:pPr>
      <w:r w:rsidRPr="00FA51FA">
        <w:rPr>
          <w:b/>
          <w:sz w:val="24"/>
          <w:szCs w:val="24"/>
        </w:rPr>
        <w:t xml:space="preserve">Olgunluk Düzeyi: 3 – </w:t>
      </w:r>
      <w:r w:rsidR="00897FDD" w:rsidRPr="00FA51FA">
        <w:rPr>
          <w:sz w:val="24"/>
          <w:szCs w:val="24"/>
        </w:rPr>
        <w:t>Kurumun genelinde tanımlı süreçler yönetilmektedir.</w:t>
      </w:r>
    </w:p>
    <w:p w14:paraId="6D477C99" w14:textId="77777777" w:rsidR="003D3C82" w:rsidRPr="00FA51FA" w:rsidRDefault="003D3C82" w:rsidP="00CD367A">
      <w:pPr>
        <w:spacing w:line="360" w:lineRule="auto"/>
        <w:jc w:val="both"/>
        <w:rPr>
          <w:sz w:val="24"/>
          <w:szCs w:val="24"/>
        </w:rPr>
      </w:pPr>
      <w:r w:rsidRPr="00FA51FA">
        <w:rPr>
          <w:rFonts w:eastAsia="Aptos"/>
          <w:sz w:val="24"/>
          <w:szCs w:val="24"/>
        </w:rPr>
        <w:t xml:space="preserve"> </w:t>
      </w:r>
      <w:r w:rsidRPr="00FA51FA">
        <w:rPr>
          <w:b/>
          <w:sz w:val="24"/>
          <w:szCs w:val="24"/>
        </w:rPr>
        <w:t>Kanıtlar</w:t>
      </w:r>
      <w:r w:rsidRPr="00FA51FA">
        <w:rPr>
          <w:sz w:val="24"/>
          <w:szCs w:val="24"/>
        </w:rPr>
        <w:t xml:space="preserve"> </w:t>
      </w:r>
    </w:p>
    <w:p w14:paraId="6745A73C" w14:textId="49A9E09B" w:rsidR="003D3C82" w:rsidRPr="00FA51FA" w:rsidRDefault="003D3C82" w:rsidP="00CD367A">
      <w:pPr>
        <w:spacing w:after="120" w:line="360" w:lineRule="auto"/>
        <w:jc w:val="both"/>
        <w:rPr>
          <w:sz w:val="24"/>
          <w:szCs w:val="24"/>
        </w:rPr>
      </w:pPr>
      <w:r w:rsidRPr="00FA51FA">
        <w:rPr>
          <w:sz w:val="24"/>
          <w:szCs w:val="24"/>
        </w:rPr>
        <w:t xml:space="preserve">A.3.4.1. </w:t>
      </w:r>
      <w:hyperlink r:id="rId16" w:history="1">
        <w:r w:rsidRPr="00FA51FA">
          <w:rPr>
            <w:rStyle w:val="Kpr"/>
            <w:color w:val="auto"/>
            <w:sz w:val="24"/>
            <w:szCs w:val="24"/>
          </w:rPr>
          <w:t>Kalite Koordinatörlüğü</w:t>
        </w:r>
      </w:hyperlink>
      <w:r w:rsidRPr="00FA51FA">
        <w:rPr>
          <w:sz w:val="24"/>
          <w:szCs w:val="24"/>
        </w:rPr>
        <w:t xml:space="preserve"> </w:t>
      </w:r>
    </w:p>
    <w:p w14:paraId="4C955807" w14:textId="1FA5DA90" w:rsidR="003D3C82" w:rsidRPr="00FA51FA" w:rsidRDefault="00F125A3" w:rsidP="00CD367A">
      <w:pPr>
        <w:spacing w:after="120" w:line="360" w:lineRule="auto"/>
        <w:jc w:val="both"/>
        <w:rPr>
          <w:sz w:val="24"/>
          <w:szCs w:val="24"/>
        </w:rPr>
      </w:pPr>
      <w:r w:rsidRPr="00FA51FA">
        <w:rPr>
          <w:sz w:val="24"/>
          <w:szCs w:val="24"/>
        </w:rPr>
        <w:t>A.3.4.2. Aksaray Üniversitesi Kalite Koordinatörlüğü Anketler</w:t>
      </w:r>
    </w:p>
    <w:p w14:paraId="49578423" w14:textId="7910B144" w:rsidR="003D3C82" w:rsidRDefault="0005679A" w:rsidP="00CD367A">
      <w:pPr>
        <w:spacing w:after="120" w:line="360" w:lineRule="auto"/>
        <w:jc w:val="both"/>
        <w:rPr>
          <w:sz w:val="24"/>
          <w:szCs w:val="24"/>
        </w:rPr>
      </w:pPr>
      <w:r w:rsidRPr="00FA51FA">
        <w:rPr>
          <w:sz w:val="24"/>
          <w:szCs w:val="24"/>
        </w:rPr>
        <w:t>A.</w:t>
      </w:r>
      <w:r w:rsidR="003C610B" w:rsidRPr="00FA51FA">
        <w:rPr>
          <w:sz w:val="24"/>
          <w:szCs w:val="24"/>
        </w:rPr>
        <w:t>3.4.3.süreç_yönetimi.</w:t>
      </w:r>
    </w:p>
    <w:p w14:paraId="160A4F3B" w14:textId="77777777" w:rsidR="007A73AE" w:rsidRPr="00FA51FA" w:rsidRDefault="007A73AE" w:rsidP="00CD367A">
      <w:pPr>
        <w:spacing w:after="120" w:line="360" w:lineRule="auto"/>
        <w:jc w:val="both"/>
        <w:rPr>
          <w:sz w:val="24"/>
          <w:szCs w:val="24"/>
        </w:rPr>
      </w:pPr>
    </w:p>
    <w:p w14:paraId="5542A755" w14:textId="17BF7B1A" w:rsidR="00F23908" w:rsidRPr="00FA51FA" w:rsidRDefault="00F23908" w:rsidP="00CD367A">
      <w:pPr>
        <w:spacing w:line="360" w:lineRule="auto"/>
        <w:jc w:val="both"/>
        <w:rPr>
          <w:rFonts w:eastAsia="Aptos"/>
          <w:sz w:val="24"/>
          <w:szCs w:val="24"/>
        </w:rPr>
      </w:pPr>
      <w:r w:rsidRPr="00FA51FA">
        <w:rPr>
          <w:rFonts w:eastAsia="Aptos"/>
          <w:b/>
          <w:bCs/>
          <w:sz w:val="24"/>
          <w:szCs w:val="24"/>
        </w:rPr>
        <w:t xml:space="preserve">A.4. </w:t>
      </w:r>
      <w:r w:rsidR="00B519F5" w:rsidRPr="00FA51FA">
        <w:rPr>
          <w:rFonts w:eastAsia="Aptos"/>
          <w:b/>
          <w:bCs/>
          <w:sz w:val="24"/>
          <w:szCs w:val="24"/>
        </w:rPr>
        <w:t>PAYDAŞ KATILIMI</w:t>
      </w:r>
    </w:p>
    <w:p w14:paraId="791A4503" w14:textId="187B4D53" w:rsidR="00F23908" w:rsidRPr="00FA51FA" w:rsidRDefault="00F23908" w:rsidP="00CD367A">
      <w:pPr>
        <w:spacing w:line="360" w:lineRule="auto"/>
        <w:jc w:val="both"/>
        <w:rPr>
          <w:rFonts w:eastAsia="Aptos"/>
          <w:b/>
          <w:bCs/>
          <w:sz w:val="24"/>
          <w:szCs w:val="24"/>
        </w:rPr>
      </w:pPr>
      <w:r w:rsidRPr="00FA51FA">
        <w:rPr>
          <w:rFonts w:eastAsia="Aptos"/>
          <w:b/>
          <w:bCs/>
          <w:sz w:val="24"/>
          <w:szCs w:val="24"/>
        </w:rPr>
        <w:t>A.4.1. İç ve Dış Paydaş Katılımı</w:t>
      </w:r>
    </w:p>
    <w:p w14:paraId="7FE9B12B" w14:textId="5E9CA29A" w:rsidR="00FA0169" w:rsidRPr="00FA51FA" w:rsidRDefault="00F23908" w:rsidP="00CD367A">
      <w:pPr>
        <w:spacing w:line="360" w:lineRule="auto"/>
        <w:ind w:left="230"/>
        <w:jc w:val="both"/>
        <w:outlineLvl w:val="0"/>
        <w:rPr>
          <w:spacing w:val="-2"/>
          <w:sz w:val="24"/>
          <w:szCs w:val="24"/>
        </w:rPr>
      </w:pPr>
      <w:r w:rsidRPr="00FA51FA">
        <w:rPr>
          <w:rFonts w:eastAsia="Aptos"/>
          <w:sz w:val="24"/>
          <w:szCs w:val="24"/>
        </w:rPr>
        <w:lastRenderedPageBreak/>
        <w:t xml:space="preserve">Birimimizde, katılımcı yönetim anlayışını benimseyerek hem iç paydaşları (öğretim elemanları, öğrenciler) hem de dış paydaşları (mezunlar vb.) karar alma süreçlerine dâhil etmektedir. </w:t>
      </w:r>
      <w:r w:rsidR="00FA0169" w:rsidRPr="00FA51FA">
        <w:rPr>
          <w:rFonts w:eastAsia="Aptos"/>
          <w:sz w:val="24"/>
          <w:szCs w:val="24"/>
        </w:rPr>
        <w:t>(</w:t>
      </w:r>
      <w:r w:rsidR="00FA0169" w:rsidRPr="00FA51FA">
        <w:rPr>
          <w:sz w:val="24"/>
          <w:szCs w:val="24"/>
        </w:rPr>
        <w:t>A.4.1.1.</w:t>
      </w:r>
      <w:r w:rsidR="00FA0169" w:rsidRPr="00FA51FA">
        <w:rPr>
          <w:rFonts w:eastAsia="Aptos"/>
          <w:sz w:val="24"/>
          <w:szCs w:val="24"/>
        </w:rPr>
        <w:t xml:space="preserve"> </w:t>
      </w:r>
      <w:r w:rsidR="00051DF6" w:rsidRPr="00FA51FA">
        <w:rPr>
          <w:rFonts w:eastAsia="Aptos"/>
          <w:sz w:val="24"/>
          <w:szCs w:val="24"/>
        </w:rPr>
        <w:t xml:space="preserve">- </w:t>
      </w:r>
      <w:r w:rsidR="00FA0169" w:rsidRPr="00FA51FA">
        <w:rPr>
          <w:sz w:val="24"/>
          <w:szCs w:val="24"/>
        </w:rPr>
        <w:t>A.4.1.2.</w:t>
      </w:r>
      <w:r w:rsidR="00FA0169" w:rsidRPr="00FA51FA">
        <w:rPr>
          <w:rFonts w:eastAsia="Aptos"/>
          <w:sz w:val="24"/>
          <w:szCs w:val="24"/>
        </w:rPr>
        <w:t xml:space="preserve"> </w:t>
      </w:r>
      <w:r w:rsidR="00051DF6" w:rsidRPr="00FA51FA">
        <w:rPr>
          <w:rFonts w:eastAsia="Aptos"/>
          <w:sz w:val="24"/>
          <w:szCs w:val="24"/>
        </w:rPr>
        <w:t xml:space="preserve">- </w:t>
      </w:r>
      <w:r w:rsidR="00FA0169" w:rsidRPr="00FA51FA">
        <w:rPr>
          <w:sz w:val="24"/>
          <w:szCs w:val="24"/>
        </w:rPr>
        <w:t>A.4.1.3.</w:t>
      </w:r>
      <w:r w:rsidR="00FA0169" w:rsidRPr="00FA51FA">
        <w:rPr>
          <w:rFonts w:eastAsia="Aptos"/>
          <w:sz w:val="24"/>
          <w:szCs w:val="24"/>
        </w:rPr>
        <w:t xml:space="preserve"> </w:t>
      </w:r>
      <w:r w:rsidR="00051DF6" w:rsidRPr="00FA51FA">
        <w:rPr>
          <w:rFonts w:eastAsia="Aptos"/>
          <w:sz w:val="24"/>
          <w:szCs w:val="24"/>
        </w:rPr>
        <w:t xml:space="preserve">- </w:t>
      </w:r>
      <w:r w:rsidR="00FA0169" w:rsidRPr="00FA51FA">
        <w:rPr>
          <w:sz w:val="24"/>
          <w:szCs w:val="24"/>
        </w:rPr>
        <w:t>A.4.1.4.</w:t>
      </w:r>
      <w:r w:rsidR="00051DF6" w:rsidRPr="00FA51FA">
        <w:rPr>
          <w:rStyle w:val="Kpr"/>
          <w:color w:val="auto"/>
          <w:spacing w:val="-2"/>
          <w:sz w:val="24"/>
          <w:szCs w:val="24"/>
        </w:rPr>
        <w:t>).</w:t>
      </w:r>
    </w:p>
    <w:p w14:paraId="625931AE" w14:textId="77777777" w:rsidR="00F23908" w:rsidRPr="00FA51FA" w:rsidRDefault="00F23908" w:rsidP="00CD367A">
      <w:pPr>
        <w:numPr>
          <w:ilvl w:val="0"/>
          <w:numId w:val="27"/>
        </w:numPr>
        <w:spacing w:line="360" w:lineRule="auto"/>
        <w:jc w:val="both"/>
        <w:rPr>
          <w:rFonts w:eastAsia="Aptos"/>
          <w:sz w:val="24"/>
          <w:szCs w:val="24"/>
        </w:rPr>
      </w:pPr>
      <w:r w:rsidRPr="00FA51FA">
        <w:rPr>
          <w:rFonts w:eastAsia="Aptos"/>
          <w:sz w:val="24"/>
          <w:szCs w:val="24"/>
        </w:rPr>
        <w:t>Akademik Kurul Toplantıları, öğretim elemanlarının katılımıyla düzenli olarak yapılmaktadır.</w:t>
      </w:r>
    </w:p>
    <w:p w14:paraId="12D3CCEF" w14:textId="77777777" w:rsidR="00F23908" w:rsidRPr="00FA51FA" w:rsidRDefault="00F23908" w:rsidP="00CD367A">
      <w:pPr>
        <w:numPr>
          <w:ilvl w:val="0"/>
          <w:numId w:val="27"/>
        </w:numPr>
        <w:spacing w:line="360" w:lineRule="auto"/>
        <w:jc w:val="both"/>
        <w:rPr>
          <w:rFonts w:eastAsia="Aptos"/>
          <w:sz w:val="24"/>
          <w:szCs w:val="24"/>
        </w:rPr>
      </w:pPr>
      <w:r w:rsidRPr="00FA51FA">
        <w:rPr>
          <w:rFonts w:eastAsia="Aptos"/>
          <w:sz w:val="24"/>
          <w:szCs w:val="24"/>
        </w:rPr>
        <w:t>Bölüm Akademik Kurulları her dönem gerçekleştirilmekte, öğretim elemanlarından gelen öneriler dikkate alınmaktadır.</w:t>
      </w:r>
    </w:p>
    <w:p w14:paraId="6269B5CD" w14:textId="77777777" w:rsidR="00F23908" w:rsidRPr="00FA51FA" w:rsidRDefault="00F23908" w:rsidP="00CD367A">
      <w:pPr>
        <w:numPr>
          <w:ilvl w:val="0"/>
          <w:numId w:val="27"/>
        </w:numPr>
        <w:spacing w:line="360" w:lineRule="auto"/>
        <w:jc w:val="both"/>
        <w:rPr>
          <w:rFonts w:eastAsia="Aptos"/>
          <w:sz w:val="24"/>
          <w:szCs w:val="24"/>
        </w:rPr>
      </w:pPr>
      <w:r w:rsidRPr="00FA51FA">
        <w:rPr>
          <w:rFonts w:eastAsia="Aptos"/>
          <w:sz w:val="24"/>
          <w:szCs w:val="24"/>
        </w:rPr>
        <w:t>Akademik personel memnuniyet anketleri uygulanmakta, sonuçlar iyileştirme çalışmalarında kullanılmaktadır.</w:t>
      </w:r>
    </w:p>
    <w:p w14:paraId="0C707688" w14:textId="77777777" w:rsidR="00F23908" w:rsidRPr="00FA51FA" w:rsidRDefault="00F23908" w:rsidP="00CD367A">
      <w:pPr>
        <w:numPr>
          <w:ilvl w:val="0"/>
          <w:numId w:val="27"/>
        </w:numPr>
        <w:spacing w:line="360" w:lineRule="auto"/>
        <w:jc w:val="both"/>
        <w:rPr>
          <w:rFonts w:eastAsia="Aptos"/>
          <w:b/>
          <w:sz w:val="24"/>
          <w:szCs w:val="24"/>
        </w:rPr>
      </w:pPr>
      <w:r w:rsidRPr="00FA51FA">
        <w:rPr>
          <w:rFonts w:eastAsia="Aptos"/>
          <w:sz w:val="24"/>
          <w:szCs w:val="24"/>
        </w:rPr>
        <w:t>Danışma Kurulu toplantıları aracılığıyla mezunların önerileri alınmaktadır.</w:t>
      </w:r>
    </w:p>
    <w:p w14:paraId="672496FD" w14:textId="5F49CFCF" w:rsidR="006217B5" w:rsidRPr="00FA51FA" w:rsidRDefault="006217B5" w:rsidP="00CD367A">
      <w:pPr>
        <w:spacing w:line="360" w:lineRule="auto"/>
        <w:ind w:left="360"/>
        <w:jc w:val="both"/>
        <w:rPr>
          <w:rFonts w:eastAsia="Aptos"/>
          <w:b/>
          <w:sz w:val="24"/>
          <w:szCs w:val="24"/>
        </w:rPr>
      </w:pPr>
    </w:p>
    <w:p w14:paraId="466A5602" w14:textId="4D206BEA" w:rsidR="000876BC" w:rsidRPr="00FA51FA" w:rsidRDefault="000876BC" w:rsidP="00CD367A">
      <w:pPr>
        <w:spacing w:line="360" w:lineRule="auto"/>
        <w:jc w:val="both"/>
        <w:rPr>
          <w:b/>
          <w:sz w:val="24"/>
          <w:szCs w:val="24"/>
        </w:rPr>
      </w:pPr>
      <w:r w:rsidRPr="00FA51FA">
        <w:rPr>
          <w:b/>
          <w:sz w:val="24"/>
          <w:szCs w:val="24"/>
        </w:rPr>
        <w:t>Olgunluk Düzeyi: 3 –</w:t>
      </w:r>
      <w:r w:rsidR="000750AA" w:rsidRPr="00FA51FA">
        <w:rPr>
          <w:sz w:val="24"/>
          <w:szCs w:val="24"/>
        </w:rPr>
        <w:t>Tüm süreçlerdeki PUKÖ katmanlarına paydaş katılımını sağlamak üzere Kurumun geneline yayılmış mekanizmalar bulunmaktadır</w:t>
      </w:r>
      <w:r w:rsidRPr="00FA51FA">
        <w:rPr>
          <w:sz w:val="24"/>
          <w:szCs w:val="24"/>
        </w:rPr>
        <w:t xml:space="preserve">. </w:t>
      </w:r>
    </w:p>
    <w:p w14:paraId="787257AD" w14:textId="77777777" w:rsidR="000876BC" w:rsidRPr="00FA51FA" w:rsidRDefault="000876BC" w:rsidP="00CD367A">
      <w:pPr>
        <w:spacing w:line="360" w:lineRule="auto"/>
        <w:jc w:val="both"/>
        <w:rPr>
          <w:sz w:val="24"/>
          <w:szCs w:val="24"/>
        </w:rPr>
      </w:pPr>
      <w:r w:rsidRPr="00FA51FA">
        <w:rPr>
          <w:rFonts w:eastAsia="Aptos"/>
          <w:sz w:val="24"/>
          <w:szCs w:val="24"/>
        </w:rPr>
        <w:t xml:space="preserve"> </w:t>
      </w:r>
      <w:r w:rsidRPr="00FA51FA">
        <w:rPr>
          <w:b/>
          <w:sz w:val="24"/>
          <w:szCs w:val="24"/>
        </w:rPr>
        <w:t>Kanıtlar</w:t>
      </w:r>
      <w:r w:rsidRPr="00FA51FA">
        <w:rPr>
          <w:sz w:val="24"/>
          <w:szCs w:val="24"/>
        </w:rPr>
        <w:t xml:space="preserve"> </w:t>
      </w:r>
    </w:p>
    <w:p w14:paraId="77B5A955" w14:textId="77777777" w:rsidR="000750AA" w:rsidRPr="00FA51FA" w:rsidRDefault="00051DF6" w:rsidP="00CD367A">
      <w:pPr>
        <w:spacing w:line="360" w:lineRule="auto"/>
        <w:ind w:left="230"/>
        <w:jc w:val="both"/>
        <w:outlineLvl w:val="0"/>
        <w:rPr>
          <w:rStyle w:val="Kpr"/>
          <w:color w:val="auto"/>
          <w:spacing w:val="-4"/>
          <w:sz w:val="24"/>
          <w:szCs w:val="24"/>
        </w:rPr>
      </w:pPr>
      <w:r w:rsidRPr="00FA51FA">
        <w:rPr>
          <w:sz w:val="24"/>
          <w:szCs w:val="24"/>
        </w:rPr>
        <w:t>A.4.1.1.</w:t>
      </w:r>
      <w:r w:rsidRPr="00FA51FA">
        <w:rPr>
          <w:rFonts w:eastAsia="Aptos"/>
          <w:sz w:val="24"/>
          <w:szCs w:val="24"/>
        </w:rPr>
        <w:t xml:space="preserve"> </w:t>
      </w:r>
      <w:hyperlink r:id="rId17" w:history="1">
        <w:r w:rsidRPr="00FA51FA">
          <w:rPr>
            <w:rStyle w:val="Kpr"/>
            <w:color w:val="auto"/>
            <w:spacing w:val="-4"/>
            <w:sz w:val="24"/>
            <w:szCs w:val="24"/>
          </w:rPr>
          <w:t>Raporlar</w:t>
        </w:r>
      </w:hyperlink>
      <w:r w:rsidR="000750AA" w:rsidRPr="00FA51FA">
        <w:rPr>
          <w:rStyle w:val="Kpr"/>
          <w:color w:val="auto"/>
          <w:spacing w:val="-4"/>
          <w:sz w:val="24"/>
          <w:szCs w:val="24"/>
        </w:rPr>
        <w:t xml:space="preserve"> </w:t>
      </w:r>
    </w:p>
    <w:p w14:paraId="6ABB1BF6" w14:textId="77777777" w:rsidR="000750AA" w:rsidRPr="00FA51FA" w:rsidRDefault="00051DF6" w:rsidP="00CD367A">
      <w:pPr>
        <w:spacing w:line="360" w:lineRule="auto"/>
        <w:ind w:left="230"/>
        <w:jc w:val="both"/>
        <w:outlineLvl w:val="0"/>
        <w:rPr>
          <w:rStyle w:val="Kpr"/>
          <w:color w:val="auto"/>
          <w:spacing w:val="-2"/>
          <w:sz w:val="24"/>
          <w:szCs w:val="24"/>
        </w:rPr>
      </w:pPr>
      <w:r w:rsidRPr="00FA51FA">
        <w:rPr>
          <w:sz w:val="24"/>
          <w:szCs w:val="24"/>
        </w:rPr>
        <w:t>A.4.1.2.</w:t>
      </w:r>
      <w:r w:rsidRPr="00FA51FA">
        <w:rPr>
          <w:rFonts w:eastAsia="Aptos"/>
          <w:sz w:val="24"/>
          <w:szCs w:val="24"/>
        </w:rPr>
        <w:t xml:space="preserve"> </w:t>
      </w:r>
      <w:hyperlink r:id="rId18" w:history="1">
        <w:r w:rsidRPr="00FA51FA">
          <w:rPr>
            <w:rStyle w:val="Kpr"/>
            <w:color w:val="auto"/>
            <w:spacing w:val="-2"/>
            <w:sz w:val="24"/>
            <w:szCs w:val="24"/>
          </w:rPr>
          <w:t>Akademik Kurul Toplantısı</w:t>
        </w:r>
      </w:hyperlink>
    </w:p>
    <w:p w14:paraId="18D59A7B" w14:textId="77777777" w:rsidR="000750AA" w:rsidRPr="00FA51FA" w:rsidRDefault="00051DF6" w:rsidP="00CD367A">
      <w:pPr>
        <w:spacing w:line="360" w:lineRule="auto"/>
        <w:ind w:left="230"/>
        <w:jc w:val="both"/>
        <w:outlineLvl w:val="0"/>
        <w:rPr>
          <w:rStyle w:val="Kpr"/>
          <w:color w:val="auto"/>
          <w:spacing w:val="-2"/>
          <w:sz w:val="24"/>
          <w:szCs w:val="24"/>
        </w:rPr>
      </w:pPr>
      <w:r w:rsidRPr="00FA51FA">
        <w:rPr>
          <w:sz w:val="24"/>
          <w:szCs w:val="24"/>
        </w:rPr>
        <w:t>A.4.1.3.</w:t>
      </w:r>
      <w:r w:rsidRPr="00FA51FA">
        <w:rPr>
          <w:rFonts w:eastAsia="Aptos"/>
          <w:sz w:val="24"/>
          <w:szCs w:val="24"/>
        </w:rPr>
        <w:t xml:space="preserve"> </w:t>
      </w:r>
      <w:hyperlink r:id="rId19" w:history="1">
        <w:r w:rsidRPr="00FA51FA">
          <w:rPr>
            <w:rStyle w:val="Kpr"/>
            <w:color w:val="auto"/>
            <w:spacing w:val="-2"/>
            <w:sz w:val="24"/>
            <w:szCs w:val="24"/>
          </w:rPr>
          <w:t>Faaliyet Planı</w:t>
        </w:r>
      </w:hyperlink>
      <w:r w:rsidR="000750AA" w:rsidRPr="00FA51FA">
        <w:rPr>
          <w:rStyle w:val="Kpr"/>
          <w:color w:val="auto"/>
          <w:spacing w:val="-2"/>
          <w:sz w:val="24"/>
          <w:szCs w:val="24"/>
        </w:rPr>
        <w:t xml:space="preserve"> </w:t>
      </w:r>
    </w:p>
    <w:p w14:paraId="34732295" w14:textId="4E2FD901" w:rsidR="00051DF6" w:rsidRPr="00FA51FA" w:rsidRDefault="00051DF6" w:rsidP="00CD367A">
      <w:pPr>
        <w:spacing w:line="360" w:lineRule="auto"/>
        <w:ind w:left="230"/>
        <w:jc w:val="both"/>
        <w:outlineLvl w:val="0"/>
        <w:rPr>
          <w:spacing w:val="-2"/>
          <w:sz w:val="24"/>
          <w:szCs w:val="24"/>
        </w:rPr>
      </w:pPr>
      <w:r w:rsidRPr="00FA51FA">
        <w:rPr>
          <w:sz w:val="24"/>
          <w:szCs w:val="24"/>
        </w:rPr>
        <w:t>A.4.1.4.</w:t>
      </w:r>
      <w:r w:rsidRPr="00FA51FA">
        <w:rPr>
          <w:rFonts w:eastAsia="Aptos"/>
          <w:sz w:val="24"/>
          <w:szCs w:val="24"/>
        </w:rPr>
        <w:t xml:space="preserve"> </w:t>
      </w:r>
      <w:hyperlink r:id="rId20" w:history="1">
        <w:r w:rsidRPr="00FA51FA">
          <w:rPr>
            <w:rStyle w:val="Kpr"/>
            <w:color w:val="auto"/>
            <w:spacing w:val="-2"/>
            <w:sz w:val="24"/>
            <w:szCs w:val="24"/>
          </w:rPr>
          <w:t>Danışma Kurulu Toplantısı</w:t>
        </w:r>
      </w:hyperlink>
      <w:r w:rsidRPr="00FA51FA">
        <w:rPr>
          <w:rStyle w:val="Kpr"/>
          <w:color w:val="auto"/>
          <w:spacing w:val="-2"/>
          <w:sz w:val="24"/>
          <w:szCs w:val="24"/>
        </w:rPr>
        <w:t xml:space="preserve">). </w:t>
      </w:r>
    </w:p>
    <w:p w14:paraId="301E9AB9" w14:textId="7407467A" w:rsidR="00831595" w:rsidRPr="00FA51FA" w:rsidRDefault="00831595" w:rsidP="00CD367A">
      <w:pPr>
        <w:pStyle w:val="AralkYok"/>
        <w:spacing w:line="360" w:lineRule="auto"/>
        <w:jc w:val="both"/>
        <w:rPr>
          <w:sz w:val="24"/>
          <w:szCs w:val="24"/>
        </w:rPr>
      </w:pPr>
    </w:p>
    <w:p w14:paraId="276F95B7" w14:textId="4C571E00" w:rsidR="009C2912" w:rsidRPr="00FA51FA" w:rsidRDefault="00F23908" w:rsidP="00CD367A">
      <w:pPr>
        <w:spacing w:line="360" w:lineRule="auto"/>
        <w:jc w:val="both"/>
        <w:rPr>
          <w:rFonts w:eastAsia="Aptos"/>
          <w:b/>
          <w:bCs/>
          <w:sz w:val="24"/>
          <w:szCs w:val="24"/>
        </w:rPr>
      </w:pPr>
      <w:r w:rsidRPr="00FA51FA">
        <w:rPr>
          <w:rFonts w:eastAsia="Aptos"/>
          <w:b/>
          <w:bCs/>
          <w:sz w:val="24"/>
          <w:szCs w:val="24"/>
        </w:rPr>
        <w:t>A.4.2. Öğrenci Geri Bildirimleri</w:t>
      </w:r>
    </w:p>
    <w:p w14:paraId="179A6478" w14:textId="76627559" w:rsidR="007E21BB" w:rsidRPr="00FA51FA" w:rsidRDefault="00F23908" w:rsidP="00CD367A">
      <w:pPr>
        <w:spacing w:line="360" w:lineRule="auto"/>
        <w:jc w:val="both"/>
        <w:rPr>
          <w:b/>
          <w:sz w:val="24"/>
          <w:szCs w:val="24"/>
        </w:rPr>
      </w:pPr>
      <w:r w:rsidRPr="00FA51FA">
        <w:rPr>
          <w:rFonts w:eastAsia="Aptos"/>
          <w:sz w:val="24"/>
          <w:szCs w:val="24"/>
        </w:rPr>
        <w:t>Birimimizde öğrencilerin talepleri, şikayetleri ve önerileri Kalite Güvence Sistemi kapsamında takip edilmektedir. Öğrenciler, Öğrenci Bilgi Sistemi (OBS)</w:t>
      </w:r>
      <w:r w:rsidR="00325648" w:rsidRPr="00FA51FA">
        <w:rPr>
          <w:rFonts w:eastAsia="Aptos"/>
          <w:sz w:val="24"/>
          <w:szCs w:val="24"/>
        </w:rPr>
        <w:t xml:space="preserve"> (</w:t>
      </w:r>
      <w:r w:rsidR="00325648" w:rsidRPr="00FA51FA">
        <w:rPr>
          <w:sz w:val="24"/>
          <w:szCs w:val="24"/>
        </w:rPr>
        <w:t>A.4.2.1.</w:t>
      </w:r>
      <w:r w:rsidR="00DD43F7" w:rsidRPr="00FA51FA">
        <w:rPr>
          <w:sz w:val="24"/>
          <w:szCs w:val="24"/>
        </w:rPr>
        <w:t xml:space="preserve">) </w:t>
      </w:r>
      <w:r w:rsidRPr="00FA51FA">
        <w:rPr>
          <w:rFonts w:eastAsia="Aptos"/>
          <w:sz w:val="24"/>
          <w:szCs w:val="24"/>
        </w:rPr>
        <w:t>ve kurumsal e-posta aracılığıyla öğretim elemanlarıyla doğrudan iletişim kurabilmektedir</w:t>
      </w:r>
      <w:r w:rsidR="00C76049" w:rsidRPr="00FA51FA">
        <w:rPr>
          <w:rFonts w:eastAsia="Aptos"/>
          <w:sz w:val="24"/>
          <w:szCs w:val="24"/>
        </w:rPr>
        <w:t xml:space="preserve"> </w:t>
      </w:r>
      <w:r w:rsidR="001B544D" w:rsidRPr="00FA51FA">
        <w:rPr>
          <w:rFonts w:eastAsia="Aptos"/>
          <w:sz w:val="24"/>
          <w:szCs w:val="24"/>
        </w:rPr>
        <w:t>(</w:t>
      </w:r>
      <w:r w:rsidR="005D3866" w:rsidRPr="00FA51FA">
        <w:rPr>
          <w:sz w:val="24"/>
          <w:szCs w:val="24"/>
        </w:rPr>
        <w:t>A.4.2.2</w:t>
      </w:r>
      <w:r w:rsidR="001B544D" w:rsidRPr="00FA51FA">
        <w:rPr>
          <w:sz w:val="24"/>
          <w:szCs w:val="24"/>
        </w:rPr>
        <w:t>.</w:t>
      </w:r>
      <w:r w:rsidR="00526E0C" w:rsidRPr="00FA51FA">
        <w:rPr>
          <w:sz w:val="24"/>
          <w:szCs w:val="24"/>
        </w:rPr>
        <w:t>/</w:t>
      </w:r>
      <w:r w:rsidR="00083AA8" w:rsidRPr="00FA51FA">
        <w:rPr>
          <w:sz w:val="24"/>
          <w:szCs w:val="24"/>
        </w:rPr>
        <w:t>)</w:t>
      </w:r>
      <w:r w:rsidR="007E4BE6" w:rsidRPr="00FA51FA">
        <w:rPr>
          <w:rFonts w:eastAsia="Aptos"/>
          <w:sz w:val="24"/>
          <w:szCs w:val="24"/>
        </w:rPr>
        <w:t xml:space="preserve"> </w:t>
      </w:r>
      <w:r w:rsidRPr="00FA51FA">
        <w:rPr>
          <w:rFonts w:eastAsia="Aptos"/>
          <w:sz w:val="24"/>
          <w:szCs w:val="24"/>
        </w:rPr>
        <w:t>Danışmanlık saatlerinde öğrenciler akademik personel ile birebir görüşme imkânına sahiptir. Her dönem sonunda uygulanan öğrenci memnuniyet anketleri, raporlanarak iyileştirme planlarına dahil edilmektedir. Öğrenciler ayrıca Rektörlük İletişim Merkezi (RİMER) üzerinden taleplerini iletebilmektedir. Aksaray Üniversitesi öğrencileri yarıyıl sonunda sınav notlarını görmeden önce ders değerlendirme anketine katılım sağlamaktadırlar. İlgili anketler Kalite Koordinatörlüğü tarafından değerlendirilerek ilgili birimlerin süreç hakkında aksiyon almaları istenmekte, OBS ile öğrenciler Öğretim Elemanları ile iletişim halinde olmakta ve RİMER üzerinden talepler alınmakta</w:t>
      </w:r>
      <w:r w:rsidR="008617FC" w:rsidRPr="00FA51FA">
        <w:rPr>
          <w:rFonts w:eastAsia="Aptos"/>
          <w:sz w:val="24"/>
          <w:szCs w:val="24"/>
        </w:rPr>
        <w:t>dır</w:t>
      </w:r>
      <w:r w:rsidR="007E4BE6" w:rsidRPr="00FA51FA">
        <w:rPr>
          <w:rFonts w:eastAsia="Aptos"/>
          <w:sz w:val="24"/>
          <w:szCs w:val="24"/>
        </w:rPr>
        <w:t xml:space="preserve"> (</w:t>
      </w:r>
      <w:r w:rsidR="00C0657E" w:rsidRPr="00FA51FA">
        <w:rPr>
          <w:rFonts w:eastAsia="Aptos"/>
          <w:sz w:val="24"/>
          <w:szCs w:val="24"/>
        </w:rPr>
        <w:t>A.4.2.3</w:t>
      </w:r>
      <w:r w:rsidR="001439A4" w:rsidRPr="00FA51FA">
        <w:rPr>
          <w:rFonts w:eastAsia="Aptos"/>
          <w:sz w:val="24"/>
          <w:szCs w:val="24"/>
        </w:rPr>
        <w:t xml:space="preserve">.). </w:t>
      </w:r>
      <w:r w:rsidR="007E21BB" w:rsidRPr="00FA51FA">
        <w:rPr>
          <w:b/>
          <w:sz w:val="24"/>
          <w:szCs w:val="24"/>
        </w:rPr>
        <w:t xml:space="preserve"> </w:t>
      </w:r>
    </w:p>
    <w:p w14:paraId="3A59B6A2" w14:textId="27009849" w:rsidR="00977261" w:rsidRPr="00FA51FA" w:rsidRDefault="00977261" w:rsidP="00CD367A">
      <w:pPr>
        <w:spacing w:line="360" w:lineRule="auto"/>
        <w:jc w:val="both"/>
        <w:rPr>
          <w:rFonts w:eastAsia="Aptos"/>
          <w:sz w:val="24"/>
          <w:szCs w:val="24"/>
        </w:rPr>
      </w:pPr>
      <w:r w:rsidRPr="00FA51FA">
        <w:rPr>
          <w:b/>
          <w:sz w:val="24"/>
          <w:szCs w:val="24"/>
        </w:rPr>
        <w:t>Olgunluk Düzeyi: 3</w:t>
      </w:r>
      <w:r w:rsidR="00AF35E4" w:rsidRPr="00FA51FA">
        <w:rPr>
          <w:b/>
          <w:sz w:val="24"/>
          <w:szCs w:val="24"/>
        </w:rPr>
        <w:t xml:space="preserve"> </w:t>
      </w:r>
      <w:r w:rsidR="00AF35E4" w:rsidRPr="00FA51FA">
        <w:rPr>
          <w:sz w:val="24"/>
          <w:szCs w:val="24"/>
        </w:rPr>
        <w:t xml:space="preserve">- Programların genelinde öğrenci geri bildirimleri (her yarıyıl ya da her akademik yıl sonunda) alınmaktadır. </w:t>
      </w:r>
    </w:p>
    <w:p w14:paraId="190D1D72" w14:textId="4451F1A9" w:rsidR="007E21BB" w:rsidRPr="00FA51FA" w:rsidRDefault="00977261" w:rsidP="00CD367A">
      <w:pPr>
        <w:spacing w:line="360" w:lineRule="auto"/>
        <w:jc w:val="both"/>
        <w:rPr>
          <w:sz w:val="24"/>
          <w:szCs w:val="24"/>
        </w:rPr>
      </w:pPr>
      <w:r w:rsidRPr="00FA51FA">
        <w:rPr>
          <w:rFonts w:eastAsia="Aptos"/>
          <w:sz w:val="24"/>
          <w:szCs w:val="24"/>
        </w:rPr>
        <w:t xml:space="preserve"> </w:t>
      </w:r>
      <w:r w:rsidR="007E21BB" w:rsidRPr="00FA51FA">
        <w:rPr>
          <w:rFonts w:eastAsia="Aptos"/>
          <w:sz w:val="24"/>
          <w:szCs w:val="24"/>
        </w:rPr>
        <w:t xml:space="preserve"> </w:t>
      </w:r>
      <w:r w:rsidR="007E21BB" w:rsidRPr="00FA51FA">
        <w:rPr>
          <w:b/>
          <w:sz w:val="24"/>
          <w:szCs w:val="24"/>
        </w:rPr>
        <w:t>Kanıtlar</w:t>
      </w:r>
      <w:r w:rsidR="007E21BB" w:rsidRPr="00FA51FA">
        <w:rPr>
          <w:sz w:val="24"/>
          <w:szCs w:val="24"/>
        </w:rPr>
        <w:t xml:space="preserve"> </w:t>
      </w:r>
    </w:p>
    <w:p w14:paraId="6656CD25" w14:textId="2756B05A" w:rsidR="007E4BE6" w:rsidRPr="00FA51FA" w:rsidRDefault="00C76049" w:rsidP="00CD367A">
      <w:pPr>
        <w:spacing w:line="360" w:lineRule="auto"/>
        <w:jc w:val="both"/>
        <w:rPr>
          <w:rFonts w:eastAsia="Aptos"/>
          <w:sz w:val="24"/>
          <w:szCs w:val="24"/>
        </w:rPr>
      </w:pPr>
      <w:r w:rsidRPr="00FA51FA">
        <w:rPr>
          <w:rFonts w:eastAsia="Aptos"/>
          <w:sz w:val="24"/>
          <w:szCs w:val="24"/>
        </w:rPr>
        <w:lastRenderedPageBreak/>
        <w:t>(</w:t>
      </w:r>
      <w:r w:rsidRPr="00FA51FA">
        <w:rPr>
          <w:sz w:val="24"/>
          <w:szCs w:val="24"/>
        </w:rPr>
        <w:t>A.4.2.1./ https://obs.aksaray.edu.tr/</w:t>
      </w:r>
      <w:r w:rsidRPr="00FA51FA">
        <w:rPr>
          <w:rFonts w:eastAsia="Aptos"/>
          <w:sz w:val="24"/>
          <w:szCs w:val="24"/>
        </w:rPr>
        <w:t>)</w:t>
      </w:r>
    </w:p>
    <w:p w14:paraId="695E8A28" w14:textId="6596AEE8" w:rsidR="007E21BB" w:rsidRPr="00FA51FA" w:rsidRDefault="00C76049" w:rsidP="00CD367A">
      <w:pPr>
        <w:spacing w:line="360" w:lineRule="auto"/>
        <w:jc w:val="both"/>
        <w:rPr>
          <w:rFonts w:eastAsia="Aptos"/>
          <w:sz w:val="24"/>
          <w:szCs w:val="24"/>
        </w:rPr>
      </w:pPr>
      <w:r w:rsidRPr="00FA51FA">
        <w:rPr>
          <w:rFonts w:eastAsia="Aptos"/>
          <w:sz w:val="24"/>
          <w:szCs w:val="24"/>
        </w:rPr>
        <w:t>(</w:t>
      </w:r>
      <w:r w:rsidRPr="00FA51FA">
        <w:rPr>
          <w:sz w:val="24"/>
          <w:szCs w:val="24"/>
        </w:rPr>
        <w:t xml:space="preserve">A.4.2.2./ </w:t>
      </w:r>
      <w:hyperlink r:id="rId21" w:history="1">
        <w:r w:rsidRPr="00FA51FA">
          <w:rPr>
            <w:rStyle w:val="Kpr"/>
            <w:color w:val="auto"/>
            <w:sz w:val="24"/>
            <w:szCs w:val="24"/>
          </w:rPr>
          <w:t>https://www.aksaray.edu.tr/eposta</w:t>
        </w:r>
      </w:hyperlink>
      <w:r w:rsidRPr="00FA51FA">
        <w:rPr>
          <w:sz w:val="24"/>
          <w:szCs w:val="24"/>
        </w:rPr>
        <w:t>)</w:t>
      </w:r>
      <w:r w:rsidRPr="00FA51FA">
        <w:rPr>
          <w:rFonts w:eastAsia="Aptos"/>
          <w:sz w:val="24"/>
          <w:szCs w:val="24"/>
        </w:rPr>
        <w:t>.</w:t>
      </w:r>
    </w:p>
    <w:p w14:paraId="16E81F90" w14:textId="77777777" w:rsidR="00C0657E" w:rsidRPr="00FA51FA" w:rsidRDefault="00C0657E" w:rsidP="00CD367A">
      <w:pPr>
        <w:spacing w:line="360" w:lineRule="auto"/>
        <w:jc w:val="both"/>
        <w:rPr>
          <w:rFonts w:eastAsia="Aptos"/>
          <w:sz w:val="24"/>
          <w:szCs w:val="24"/>
        </w:rPr>
      </w:pPr>
      <w:r w:rsidRPr="00FA51FA">
        <w:rPr>
          <w:rFonts w:eastAsia="Aptos"/>
          <w:sz w:val="24"/>
          <w:szCs w:val="24"/>
        </w:rPr>
        <w:t>(A.4.2.3./</w:t>
      </w:r>
      <w:r w:rsidRPr="00FA51FA">
        <w:rPr>
          <w:sz w:val="24"/>
          <w:szCs w:val="24"/>
        </w:rPr>
        <w:t xml:space="preserve"> </w:t>
      </w:r>
      <w:hyperlink r:id="rId22" w:history="1">
        <w:r w:rsidRPr="00FA51FA">
          <w:rPr>
            <w:rStyle w:val="Kpr"/>
            <w:rFonts w:eastAsia="Aptos"/>
            <w:color w:val="auto"/>
            <w:sz w:val="24"/>
            <w:szCs w:val="24"/>
          </w:rPr>
          <w:t>https://asum.aksaray.edu.tr/asum/_rimer.php</w:t>
        </w:r>
      </w:hyperlink>
      <w:r w:rsidRPr="00FA51FA">
        <w:rPr>
          <w:rFonts w:eastAsia="Aptos"/>
          <w:sz w:val="24"/>
          <w:szCs w:val="24"/>
        </w:rPr>
        <w:t>)</w:t>
      </w:r>
    </w:p>
    <w:p w14:paraId="3B140665" w14:textId="77777777" w:rsidR="00C76049" w:rsidRPr="00FA51FA" w:rsidRDefault="00C76049" w:rsidP="00CD367A">
      <w:pPr>
        <w:spacing w:line="360" w:lineRule="auto"/>
        <w:jc w:val="both"/>
        <w:rPr>
          <w:rFonts w:eastAsia="Aptos"/>
          <w:sz w:val="24"/>
          <w:szCs w:val="24"/>
        </w:rPr>
      </w:pPr>
    </w:p>
    <w:p w14:paraId="143FCEE9" w14:textId="7128086B" w:rsidR="00F23908" w:rsidRPr="00FA51FA" w:rsidRDefault="00F23908" w:rsidP="00CD367A">
      <w:pPr>
        <w:spacing w:line="360" w:lineRule="auto"/>
        <w:jc w:val="both"/>
        <w:rPr>
          <w:rFonts w:eastAsia="Aptos"/>
          <w:b/>
          <w:bCs/>
          <w:sz w:val="24"/>
          <w:szCs w:val="24"/>
        </w:rPr>
      </w:pPr>
      <w:r w:rsidRPr="00FA51FA">
        <w:rPr>
          <w:rFonts w:eastAsia="Aptos"/>
          <w:b/>
          <w:bCs/>
          <w:sz w:val="24"/>
          <w:szCs w:val="24"/>
        </w:rPr>
        <w:t>A.4.3. Mezun İlişkileri Yönetimi</w:t>
      </w:r>
    </w:p>
    <w:p w14:paraId="72B7E19E" w14:textId="11BC0817" w:rsidR="009471DD" w:rsidRPr="00FA51FA" w:rsidRDefault="00F23908" w:rsidP="00CD367A">
      <w:pPr>
        <w:spacing w:line="360" w:lineRule="auto"/>
        <w:jc w:val="both"/>
        <w:rPr>
          <w:rFonts w:eastAsia="Aptos"/>
          <w:sz w:val="24"/>
          <w:szCs w:val="24"/>
        </w:rPr>
      </w:pPr>
      <w:r w:rsidRPr="00FA51FA">
        <w:rPr>
          <w:rFonts w:eastAsia="Aptos"/>
          <w:sz w:val="24"/>
          <w:szCs w:val="24"/>
        </w:rPr>
        <w:t>Mezun ilişkileri yönetimi, birimimiz mezunlarıyla sürekli bir iletişim ve iş birliği içinde olmasını sağlamaktadır</w:t>
      </w:r>
      <w:r w:rsidR="00322B4A" w:rsidRPr="00FA51FA">
        <w:rPr>
          <w:rFonts w:eastAsia="Aptos"/>
          <w:sz w:val="24"/>
          <w:szCs w:val="24"/>
        </w:rPr>
        <w:t xml:space="preserve"> </w:t>
      </w:r>
      <w:r w:rsidR="009471DD" w:rsidRPr="00FA51FA">
        <w:rPr>
          <w:rFonts w:eastAsia="Aptos"/>
          <w:sz w:val="24"/>
          <w:szCs w:val="24"/>
        </w:rPr>
        <w:t>(</w:t>
      </w:r>
      <w:r w:rsidR="009471DD" w:rsidRPr="00FA51FA">
        <w:rPr>
          <w:sz w:val="24"/>
          <w:szCs w:val="24"/>
        </w:rPr>
        <w:t>A.4.3.1.</w:t>
      </w:r>
      <w:r w:rsidR="00322B4A" w:rsidRPr="00FA51FA">
        <w:rPr>
          <w:rFonts w:eastAsia="Aptos"/>
          <w:sz w:val="24"/>
          <w:szCs w:val="24"/>
        </w:rPr>
        <w:t xml:space="preserve">). </w:t>
      </w:r>
      <w:r w:rsidRPr="00FA51FA">
        <w:rPr>
          <w:rFonts w:eastAsia="Aptos"/>
          <w:sz w:val="24"/>
          <w:szCs w:val="24"/>
        </w:rPr>
        <w:t xml:space="preserve">Danışma kurullarımızda mezunlardan alınan geri bildirimler, birimimizdeki bölümlerin eğitim programlarının iş dünyasının ihtiyaçlarına uygunluğunu değerlendirmede kullanılmaktadır. Bu sayede mezunların istihdam edilebilirliği artırılmakta ve birimimizin sektörel bağlantıları güçlendirilmektedir. Mezunlarla iletişim halinde olmak, iş yaşamlarındaki süreci takip etmek ve tecrübelerinden faydalanmak hususunda birimimizin gelecek stratejilerine yönelik katkı sağlaması amacıyla Aksaray Üniversitesi mezun bilgi sistemi </w:t>
      </w:r>
      <w:r w:rsidR="00A52A6E" w:rsidRPr="00FA51FA">
        <w:rPr>
          <w:rFonts w:eastAsia="Aptos"/>
          <w:sz w:val="24"/>
          <w:szCs w:val="24"/>
        </w:rPr>
        <w:t>(</w:t>
      </w:r>
      <w:r w:rsidR="00A52A6E" w:rsidRPr="00FA51FA">
        <w:rPr>
          <w:sz w:val="24"/>
          <w:szCs w:val="24"/>
        </w:rPr>
        <w:t>A.4.3.2./</w:t>
      </w:r>
      <w:r w:rsidR="00AD7E75" w:rsidRPr="00FA51FA">
        <w:rPr>
          <w:rFonts w:eastAsia="Aptos"/>
          <w:sz w:val="24"/>
          <w:szCs w:val="24"/>
        </w:rPr>
        <w:t xml:space="preserve">) </w:t>
      </w:r>
      <w:r w:rsidRPr="00FA51FA">
        <w:rPr>
          <w:rFonts w:eastAsia="Aptos"/>
          <w:sz w:val="24"/>
          <w:szCs w:val="24"/>
        </w:rPr>
        <w:t>ve fakülte sosyal medya hesapları kullanılmaktadır</w:t>
      </w:r>
      <w:r w:rsidR="00CB1F9E" w:rsidRPr="00FA51FA">
        <w:rPr>
          <w:rFonts w:eastAsia="Aptos"/>
          <w:sz w:val="24"/>
          <w:szCs w:val="24"/>
        </w:rPr>
        <w:t xml:space="preserve"> </w:t>
      </w:r>
      <w:r w:rsidR="00A52A6E" w:rsidRPr="00FA51FA">
        <w:rPr>
          <w:rFonts w:eastAsia="Aptos"/>
          <w:sz w:val="24"/>
          <w:szCs w:val="24"/>
        </w:rPr>
        <w:t>(</w:t>
      </w:r>
      <w:r w:rsidR="00CB1F9E" w:rsidRPr="00FA51FA">
        <w:rPr>
          <w:sz w:val="24"/>
          <w:szCs w:val="24"/>
        </w:rPr>
        <w:t>A.4.3.3</w:t>
      </w:r>
      <w:r w:rsidR="00A52A6E" w:rsidRPr="00FA51FA">
        <w:rPr>
          <w:sz w:val="24"/>
          <w:szCs w:val="24"/>
        </w:rPr>
        <w:t>.</w:t>
      </w:r>
      <w:r w:rsidR="00404B9E" w:rsidRPr="00FA51FA">
        <w:rPr>
          <w:rFonts w:eastAsia="Aptos"/>
          <w:sz w:val="24"/>
          <w:szCs w:val="24"/>
        </w:rPr>
        <w:t xml:space="preserve">). </w:t>
      </w:r>
    </w:p>
    <w:p w14:paraId="665259C8" w14:textId="46624E57" w:rsidR="0099140B" w:rsidRPr="00FA51FA" w:rsidRDefault="0099140B" w:rsidP="00CD367A">
      <w:pPr>
        <w:spacing w:line="360" w:lineRule="auto"/>
        <w:jc w:val="both"/>
        <w:rPr>
          <w:sz w:val="24"/>
          <w:szCs w:val="24"/>
        </w:rPr>
      </w:pPr>
      <w:r w:rsidRPr="00FA51FA">
        <w:rPr>
          <w:b/>
          <w:sz w:val="24"/>
          <w:szCs w:val="24"/>
        </w:rPr>
        <w:t xml:space="preserve">Olgunluk Düzeyi: 3 </w:t>
      </w:r>
      <w:r w:rsidRPr="00FA51FA">
        <w:rPr>
          <w:sz w:val="24"/>
          <w:szCs w:val="24"/>
        </w:rPr>
        <w:t xml:space="preserve">– </w:t>
      </w:r>
      <w:r w:rsidR="00F3792E" w:rsidRPr="00FA51FA">
        <w:rPr>
          <w:sz w:val="24"/>
          <w:szCs w:val="24"/>
        </w:rPr>
        <w:t xml:space="preserve">Kurumdaki programların genelinde mezun izleme sistemi uygulamaları vardır. </w:t>
      </w:r>
    </w:p>
    <w:p w14:paraId="004B28D9" w14:textId="77777777" w:rsidR="0099140B" w:rsidRPr="00FA51FA" w:rsidRDefault="0099140B" w:rsidP="00CD367A">
      <w:pPr>
        <w:spacing w:line="360" w:lineRule="auto"/>
        <w:jc w:val="both"/>
        <w:rPr>
          <w:sz w:val="24"/>
          <w:szCs w:val="24"/>
        </w:rPr>
      </w:pPr>
      <w:r w:rsidRPr="00FA51FA">
        <w:rPr>
          <w:rFonts w:eastAsia="Aptos"/>
          <w:sz w:val="24"/>
          <w:szCs w:val="24"/>
        </w:rPr>
        <w:t xml:space="preserve">  </w:t>
      </w:r>
      <w:r w:rsidRPr="00FA51FA">
        <w:rPr>
          <w:b/>
          <w:sz w:val="24"/>
          <w:szCs w:val="24"/>
        </w:rPr>
        <w:t>Kanıtlar</w:t>
      </w:r>
      <w:r w:rsidRPr="00FA51FA">
        <w:rPr>
          <w:sz w:val="24"/>
          <w:szCs w:val="24"/>
        </w:rPr>
        <w:t xml:space="preserve"> </w:t>
      </w:r>
    </w:p>
    <w:p w14:paraId="7D2E170F" w14:textId="3B0A10F8" w:rsidR="004C22CD" w:rsidRPr="00FA51FA" w:rsidRDefault="00322B4A" w:rsidP="00CD367A">
      <w:pPr>
        <w:spacing w:line="360" w:lineRule="auto"/>
        <w:jc w:val="both"/>
        <w:rPr>
          <w:rStyle w:val="Kpr"/>
          <w:rFonts w:eastAsia="Aptos"/>
          <w:color w:val="auto"/>
          <w:sz w:val="24"/>
          <w:szCs w:val="24"/>
        </w:rPr>
      </w:pPr>
      <w:r w:rsidRPr="00FA51FA">
        <w:rPr>
          <w:rFonts w:eastAsia="Aptos"/>
          <w:sz w:val="24"/>
          <w:szCs w:val="24"/>
        </w:rPr>
        <w:t>(</w:t>
      </w:r>
      <w:r w:rsidRPr="00FA51FA">
        <w:rPr>
          <w:sz w:val="24"/>
          <w:szCs w:val="24"/>
        </w:rPr>
        <w:t>A.4.3.1.</w:t>
      </w:r>
      <w:r w:rsidRPr="00FA51FA">
        <w:rPr>
          <w:rFonts w:eastAsia="Aptos"/>
          <w:sz w:val="24"/>
          <w:szCs w:val="24"/>
        </w:rPr>
        <w:t xml:space="preserve"> </w:t>
      </w:r>
      <w:hyperlink r:id="rId23" w:history="1">
        <w:r w:rsidRPr="00FA51FA">
          <w:rPr>
            <w:rStyle w:val="Kpr"/>
            <w:rFonts w:eastAsia="Aptos"/>
            <w:color w:val="auto"/>
            <w:sz w:val="24"/>
            <w:szCs w:val="24"/>
          </w:rPr>
          <w:t>Aksaray Üniversitesi Bölümü Mezun Bilgi Sistemi</w:t>
        </w:r>
      </w:hyperlink>
      <w:r w:rsidRPr="00FA51FA">
        <w:rPr>
          <w:rStyle w:val="Kpr"/>
          <w:rFonts w:eastAsia="Aptos"/>
          <w:color w:val="auto"/>
          <w:sz w:val="24"/>
          <w:szCs w:val="24"/>
        </w:rPr>
        <w:t>).</w:t>
      </w:r>
    </w:p>
    <w:p w14:paraId="0F80B192" w14:textId="1D982BE2" w:rsidR="00770D07" w:rsidRPr="00FA51FA" w:rsidRDefault="00AD7E75" w:rsidP="00CD367A">
      <w:pPr>
        <w:spacing w:line="360" w:lineRule="auto"/>
        <w:jc w:val="both"/>
        <w:rPr>
          <w:rFonts w:eastAsia="Aptos"/>
          <w:sz w:val="24"/>
          <w:szCs w:val="24"/>
        </w:rPr>
      </w:pPr>
      <w:r w:rsidRPr="00FA51FA">
        <w:rPr>
          <w:rFonts w:eastAsia="Aptos"/>
          <w:sz w:val="24"/>
          <w:szCs w:val="24"/>
        </w:rPr>
        <w:t>(</w:t>
      </w:r>
      <w:r w:rsidRPr="00FA51FA">
        <w:rPr>
          <w:sz w:val="24"/>
          <w:szCs w:val="24"/>
        </w:rPr>
        <w:t>A.4.3.2./</w:t>
      </w:r>
      <w:r w:rsidRPr="00FA51FA">
        <w:rPr>
          <w:rFonts w:eastAsia="Aptos"/>
          <w:sz w:val="24"/>
          <w:szCs w:val="24"/>
        </w:rPr>
        <w:t>https://www.aksaray.edu.tr/mezun-bilgi-sistemi)</w:t>
      </w:r>
      <w:r w:rsidR="00404B9E" w:rsidRPr="00FA51FA">
        <w:rPr>
          <w:rFonts w:eastAsia="Aptos"/>
          <w:sz w:val="24"/>
          <w:szCs w:val="24"/>
        </w:rPr>
        <w:t>.</w:t>
      </w:r>
    </w:p>
    <w:p w14:paraId="5D09B2F4" w14:textId="77777777" w:rsidR="00404B9E" w:rsidRPr="00FA51FA" w:rsidRDefault="00404B9E" w:rsidP="00CD367A">
      <w:pPr>
        <w:spacing w:line="360" w:lineRule="auto"/>
        <w:jc w:val="both"/>
        <w:rPr>
          <w:rFonts w:eastAsia="Aptos"/>
          <w:sz w:val="24"/>
          <w:szCs w:val="24"/>
        </w:rPr>
      </w:pPr>
      <w:r w:rsidRPr="00FA51FA">
        <w:rPr>
          <w:sz w:val="24"/>
          <w:szCs w:val="24"/>
        </w:rPr>
        <w:t>A.4.3.3.</w:t>
      </w:r>
      <w:r w:rsidRPr="00FA51FA">
        <w:rPr>
          <w:rFonts w:eastAsia="Aptos"/>
          <w:sz w:val="24"/>
          <w:szCs w:val="24"/>
        </w:rPr>
        <w:t>/</w:t>
      </w:r>
      <w:r w:rsidRPr="00FA51FA">
        <w:rPr>
          <w:sz w:val="24"/>
          <w:szCs w:val="24"/>
          <w:shd w:val="clear" w:color="auto" w:fill="FFFFFF"/>
        </w:rPr>
        <w:t xml:space="preserve"> egitim@aksaray.edu.tr</w:t>
      </w:r>
      <w:r w:rsidRPr="00FA51FA">
        <w:rPr>
          <w:rStyle w:val="Kpr"/>
          <w:rFonts w:eastAsia="Aptos"/>
          <w:color w:val="auto"/>
          <w:sz w:val="24"/>
          <w:szCs w:val="24"/>
        </w:rPr>
        <w:t>)</w:t>
      </w:r>
      <w:r w:rsidRPr="00FA51FA">
        <w:rPr>
          <w:rFonts w:eastAsia="Aptos"/>
          <w:sz w:val="24"/>
          <w:szCs w:val="24"/>
        </w:rPr>
        <w:t>.</w:t>
      </w:r>
    </w:p>
    <w:p w14:paraId="5146EAF2" w14:textId="77777777" w:rsidR="00364636" w:rsidRDefault="00364636" w:rsidP="00CD367A">
      <w:pPr>
        <w:spacing w:line="360" w:lineRule="auto"/>
        <w:jc w:val="both"/>
        <w:rPr>
          <w:rFonts w:eastAsia="Aptos"/>
          <w:b/>
          <w:bCs/>
          <w:sz w:val="24"/>
          <w:szCs w:val="24"/>
        </w:rPr>
      </w:pPr>
    </w:p>
    <w:p w14:paraId="510F3072" w14:textId="70B5D743" w:rsidR="00F23908" w:rsidRPr="00FA51FA" w:rsidRDefault="00F23908" w:rsidP="00CD367A">
      <w:pPr>
        <w:spacing w:line="360" w:lineRule="auto"/>
        <w:jc w:val="both"/>
        <w:rPr>
          <w:rFonts w:eastAsia="Aptos"/>
          <w:b/>
          <w:bCs/>
          <w:sz w:val="24"/>
          <w:szCs w:val="24"/>
        </w:rPr>
      </w:pPr>
      <w:r w:rsidRPr="00B912E0">
        <w:rPr>
          <w:rFonts w:eastAsia="Aptos"/>
          <w:b/>
          <w:bCs/>
          <w:sz w:val="24"/>
          <w:szCs w:val="24"/>
        </w:rPr>
        <w:t>A.5. U</w:t>
      </w:r>
      <w:r w:rsidR="00B519F5" w:rsidRPr="00B912E0">
        <w:rPr>
          <w:rFonts w:eastAsia="Aptos"/>
          <w:b/>
          <w:bCs/>
          <w:sz w:val="24"/>
          <w:szCs w:val="24"/>
        </w:rPr>
        <w:t>LUSLARARASILAŞMA</w:t>
      </w:r>
    </w:p>
    <w:p w14:paraId="147653A3" w14:textId="1117550A" w:rsidR="00F23908" w:rsidRPr="00FA51FA" w:rsidRDefault="00F23908" w:rsidP="00CD367A">
      <w:pPr>
        <w:spacing w:line="360" w:lineRule="auto"/>
        <w:jc w:val="both"/>
        <w:rPr>
          <w:rFonts w:eastAsia="Aptos"/>
          <w:b/>
          <w:bCs/>
          <w:sz w:val="24"/>
          <w:szCs w:val="24"/>
        </w:rPr>
      </w:pPr>
      <w:r w:rsidRPr="00FA51FA">
        <w:rPr>
          <w:rFonts w:eastAsia="Aptos"/>
          <w:b/>
          <w:bCs/>
          <w:sz w:val="24"/>
          <w:szCs w:val="24"/>
        </w:rPr>
        <w:t>A.5.1. Uluslararasılaşma Süreçlerinin Yönetimi</w:t>
      </w:r>
    </w:p>
    <w:p w14:paraId="1A735C00" w14:textId="1BE9B726" w:rsidR="00F23908" w:rsidRPr="00FA51FA" w:rsidRDefault="00F23908" w:rsidP="00CD367A">
      <w:pPr>
        <w:spacing w:line="360" w:lineRule="auto"/>
        <w:jc w:val="both"/>
        <w:rPr>
          <w:rFonts w:eastAsia="Aptos"/>
          <w:b/>
          <w:bCs/>
          <w:sz w:val="24"/>
          <w:szCs w:val="24"/>
        </w:rPr>
      </w:pPr>
      <w:r w:rsidRPr="00FA51FA">
        <w:rPr>
          <w:rFonts w:eastAsia="Aptos"/>
          <w:sz w:val="24"/>
          <w:szCs w:val="24"/>
        </w:rPr>
        <w:t>Uluslararasılaşma süreçlerinin yönetimi, birimimizin akademik görünürlüğünü ve rekabet gücünü artırmak açısından stratejik bir öneme sahiptir. Bu doğrultuda, uluslararası öğrenci ve personel değişim programları, ortak araştırma faaliyetleri, proje iş birlikleri ve ikili anlaşmalar kapsamında çeşitli çalışmalar yürütülmektedir.</w:t>
      </w:r>
    </w:p>
    <w:p w14:paraId="569D1FED" w14:textId="77777777" w:rsidR="00F23908" w:rsidRPr="00FA51FA" w:rsidRDefault="00F23908" w:rsidP="00CD367A">
      <w:pPr>
        <w:spacing w:line="360" w:lineRule="auto"/>
        <w:jc w:val="both"/>
        <w:rPr>
          <w:rFonts w:eastAsia="Aptos"/>
          <w:sz w:val="24"/>
          <w:szCs w:val="24"/>
        </w:rPr>
      </w:pPr>
      <w:r w:rsidRPr="00FA51FA">
        <w:rPr>
          <w:rFonts w:eastAsia="Aptos"/>
          <w:sz w:val="24"/>
          <w:szCs w:val="24"/>
        </w:rPr>
        <w:t>Birimimizin uluslararasılaşma stratejileri, Aksaray Üniversitesi’nin kurumsal politikaları ve stratejik hedefleri ile uyumlu bir şekilde planlanmakta ve uygulanmaktadır. Planlama, izleme ve raporlama süreçleri düzenli olarak gerçekleştirilmekte; uluslararasılaşmaya yönelik faaliyetler kalite güvencesi çerçevesinde değerlendirilmektedir.</w:t>
      </w:r>
    </w:p>
    <w:p w14:paraId="64DE9C37" w14:textId="35BD983F" w:rsidR="00F23908" w:rsidRPr="00FA51FA" w:rsidRDefault="00F23908" w:rsidP="00CD367A">
      <w:pPr>
        <w:spacing w:line="360" w:lineRule="auto"/>
        <w:jc w:val="both"/>
        <w:rPr>
          <w:sz w:val="24"/>
          <w:szCs w:val="24"/>
        </w:rPr>
      </w:pPr>
      <w:r w:rsidRPr="00FA51FA">
        <w:rPr>
          <w:rFonts w:eastAsia="Aptos"/>
          <w:sz w:val="24"/>
          <w:szCs w:val="24"/>
        </w:rPr>
        <w:t>Uluslararasılaşma süreçlerinin idaresi ve iş planlama yapısı Üniversitenin uluslararasılaşma süreci ile uyumludur. Aksaray Üniversitesi Dış İlişkiler Koordinatörlüğü web sayfasında ERASMUS değişim programlarından sorumlu birim öğretim üyeleri belirtilmektedir</w:t>
      </w:r>
      <w:r w:rsidR="0015241B" w:rsidRPr="00FA51FA">
        <w:rPr>
          <w:rFonts w:eastAsia="Aptos"/>
          <w:sz w:val="24"/>
          <w:szCs w:val="24"/>
        </w:rPr>
        <w:t xml:space="preserve"> (A.5.1.1.</w:t>
      </w:r>
      <w:r w:rsidR="007B78F7" w:rsidRPr="00FA51FA">
        <w:rPr>
          <w:rFonts w:eastAsia="Aptos"/>
          <w:sz w:val="24"/>
          <w:szCs w:val="24"/>
        </w:rPr>
        <w:t>)</w:t>
      </w:r>
      <w:r w:rsidRPr="00FA51FA">
        <w:rPr>
          <w:rFonts w:eastAsia="Aptos"/>
          <w:sz w:val="24"/>
          <w:szCs w:val="24"/>
        </w:rPr>
        <w:t xml:space="preserve">. Dış İlişkiler ve Anlaşmalı Üniversiteler ve Kurumlararası Anlaşmaların işlerlik kazanmaya </w:t>
      </w:r>
      <w:r w:rsidRPr="00FA51FA">
        <w:rPr>
          <w:rFonts w:eastAsia="Aptos"/>
          <w:sz w:val="24"/>
          <w:szCs w:val="24"/>
        </w:rPr>
        <w:lastRenderedPageBreak/>
        <w:t xml:space="preserve">başlaması </w:t>
      </w:r>
      <w:r w:rsidR="003F6DAF" w:rsidRPr="00FA51FA">
        <w:rPr>
          <w:rFonts w:eastAsia="Aptos"/>
          <w:sz w:val="24"/>
          <w:szCs w:val="24"/>
        </w:rPr>
        <w:t>(</w:t>
      </w:r>
      <w:r w:rsidR="008A00FB" w:rsidRPr="00FA51FA">
        <w:rPr>
          <w:rFonts w:eastAsia="Aptos"/>
          <w:sz w:val="24"/>
          <w:szCs w:val="24"/>
        </w:rPr>
        <w:t xml:space="preserve">A.5.1.2.) </w:t>
      </w:r>
      <w:r w:rsidRPr="00FA51FA">
        <w:rPr>
          <w:sz w:val="24"/>
          <w:szCs w:val="24"/>
        </w:rPr>
        <w:t>süreci iyileştirecektir.</w:t>
      </w:r>
    </w:p>
    <w:p w14:paraId="1ED15189" w14:textId="4EAB55AE" w:rsidR="00B91227" w:rsidRPr="00FA51FA" w:rsidRDefault="00B91227" w:rsidP="00CD367A">
      <w:pPr>
        <w:spacing w:line="360" w:lineRule="auto"/>
        <w:jc w:val="both"/>
        <w:rPr>
          <w:sz w:val="24"/>
          <w:szCs w:val="24"/>
        </w:rPr>
      </w:pPr>
      <w:r w:rsidRPr="00FA51FA">
        <w:rPr>
          <w:b/>
          <w:sz w:val="24"/>
          <w:szCs w:val="24"/>
        </w:rPr>
        <w:t xml:space="preserve">Olgunluk Düzeyi: 3 </w:t>
      </w:r>
      <w:r w:rsidRPr="00FA51FA">
        <w:rPr>
          <w:sz w:val="24"/>
          <w:szCs w:val="24"/>
        </w:rPr>
        <w:t xml:space="preserve">– </w:t>
      </w:r>
      <w:r w:rsidR="00D74528" w:rsidRPr="00FA51FA">
        <w:rPr>
          <w:sz w:val="24"/>
          <w:szCs w:val="24"/>
        </w:rPr>
        <w:t xml:space="preserve">Kurumda uluslararasılaşma süreçlerinin yönetimine ilişkin organizasyonel yapılanma tamamlanmış olup; şeffaf, kapsayıcı ve katılımcı biçimde işlemektedir. </w:t>
      </w:r>
    </w:p>
    <w:p w14:paraId="5F31A6E5" w14:textId="230EF84C" w:rsidR="00B91227" w:rsidRPr="00FA51FA" w:rsidRDefault="00B91227" w:rsidP="00CD367A">
      <w:pPr>
        <w:spacing w:line="360" w:lineRule="auto"/>
        <w:jc w:val="both"/>
        <w:rPr>
          <w:sz w:val="24"/>
          <w:szCs w:val="24"/>
        </w:rPr>
      </w:pPr>
      <w:r w:rsidRPr="00FA51FA">
        <w:rPr>
          <w:b/>
          <w:sz w:val="24"/>
          <w:szCs w:val="24"/>
        </w:rPr>
        <w:t>Kanıtlar</w:t>
      </w:r>
      <w:r w:rsidRPr="00FA51FA">
        <w:rPr>
          <w:sz w:val="24"/>
          <w:szCs w:val="24"/>
        </w:rPr>
        <w:t xml:space="preserve"> </w:t>
      </w:r>
    </w:p>
    <w:p w14:paraId="0737A1EE" w14:textId="455AFC5D" w:rsidR="00B91227" w:rsidRPr="00FA51FA" w:rsidRDefault="00B91227" w:rsidP="00CD367A">
      <w:pPr>
        <w:spacing w:line="360" w:lineRule="auto"/>
        <w:jc w:val="both"/>
        <w:rPr>
          <w:sz w:val="24"/>
          <w:szCs w:val="24"/>
        </w:rPr>
      </w:pPr>
      <w:r w:rsidRPr="00FA51FA">
        <w:rPr>
          <w:sz w:val="24"/>
          <w:szCs w:val="24"/>
        </w:rPr>
        <w:t xml:space="preserve">A.5.1.1. -  </w:t>
      </w:r>
      <w:r w:rsidR="0015241B" w:rsidRPr="00FA51FA">
        <w:rPr>
          <w:rFonts w:eastAsia="Aptos"/>
          <w:sz w:val="24"/>
          <w:szCs w:val="24"/>
        </w:rPr>
        <w:t xml:space="preserve">https://erasmus.aksaray.edu.tr/). </w:t>
      </w:r>
      <w:r w:rsidRPr="00FA51FA">
        <w:rPr>
          <w:sz w:val="24"/>
          <w:szCs w:val="24"/>
        </w:rPr>
        <w:t xml:space="preserve"> </w:t>
      </w:r>
    </w:p>
    <w:p w14:paraId="2CCD69FC" w14:textId="6A6B4611" w:rsidR="00B91227" w:rsidRPr="00FA51FA" w:rsidRDefault="00B91227" w:rsidP="00CD367A">
      <w:pPr>
        <w:spacing w:line="360" w:lineRule="auto"/>
        <w:jc w:val="both"/>
        <w:rPr>
          <w:sz w:val="24"/>
          <w:szCs w:val="24"/>
        </w:rPr>
      </w:pPr>
      <w:r w:rsidRPr="00FA51FA">
        <w:rPr>
          <w:sz w:val="24"/>
          <w:szCs w:val="24"/>
        </w:rPr>
        <w:t xml:space="preserve">A.5.1.2. - </w:t>
      </w:r>
      <w:hyperlink r:id="rId24" w:history="1">
        <w:r w:rsidR="007F3A10" w:rsidRPr="00FA51FA">
          <w:rPr>
            <w:rStyle w:val="Kpr"/>
            <w:rFonts w:eastAsia="Aptos"/>
            <w:color w:val="auto"/>
            <w:sz w:val="24"/>
            <w:szCs w:val="24"/>
          </w:rPr>
          <w:t>https://erasmus.aksaray.edu.tr/ikili-anlasmalar</w:t>
        </w:r>
      </w:hyperlink>
      <w:r w:rsidR="0015241B" w:rsidRPr="00FA51FA">
        <w:rPr>
          <w:rFonts w:eastAsia="Aptos"/>
          <w:sz w:val="24"/>
          <w:szCs w:val="24"/>
        </w:rPr>
        <w:t>)</w:t>
      </w:r>
      <w:r w:rsidRPr="00FA51FA">
        <w:rPr>
          <w:sz w:val="24"/>
          <w:szCs w:val="24"/>
        </w:rPr>
        <w:t xml:space="preserve">. </w:t>
      </w:r>
    </w:p>
    <w:p w14:paraId="28B0181D" w14:textId="77777777" w:rsidR="00364636" w:rsidRDefault="00364636" w:rsidP="00CD367A">
      <w:pPr>
        <w:spacing w:line="360" w:lineRule="auto"/>
        <w:jc w:val="both"/>
        <w:rPr>
          <w:rFonts w:eastAsia="Aptos"/>
          <w:b/>
          <w:bCs/>
          <w:sz w:val="24"/>
          <w:szCs w:val="24"/>
        </w:rPr>
      </w:pPr>
    </w:p>
    <w:p w14:paraId="01414265" w14:textId="7D932138" w:rsidR="00F23908" w:rsidRPr="00FA51FA" w:rsidRDefault="00F23908" w:rsidP="00CD367A">
      <w:pPr>
        <w:spacing w:line="360" w:lineRule="auto"/>
        <w:jc w:val="both"/>
        <w:rPr>
          <w:rFonts w:eastAsia="Aptos"/>
          <w:b/>
          <w:bCs/>
          <w:sz w:val="24"/>
          <w:szCs w:val="24"/>
        </w:rPr>
      </w:pPr>
      <w:r w:rsidRPr="00FA51FA">
        <w:rPr>
          <w:rFonts w:eastAsia="Aptos"/>
          <w:b/>
          <w:bCs/>
          <w:sz w:val="24"/>
          <w:szCs w:val="24"/>
        </w:rPr>
        <w:t>A.5.2. Uluslararasılaşma Kaynakları</w:t>
      </w:r>
    </w:p>
    <w:p w14:paraId="2D3787F3" w14:textId="34946F0C" w:rsidR="00B747CE" w:rsidRPr="00FA51FA" w:rsidRDefault="00F23908" w:rsidP="00CD367A">
      <w:pPr>
        <w:spacing w:line="360" w:lineRule="auto"/>
        <w:jc w:val="both"/>
        <w:rPr>
          <w:rFonts w:eastAsia="Aptos"/>
          <w:sz w:val="24"/>
          <w:szCs w:val="24"/>
        </w:rPr>
      </w:pPr>
      <w:r w:rsidRPr="00FA51FA">
        <w:rPr>
          <w:rFonts w:eastAsia="Aptos"/>
          <w:sz w:val="24"/>
          <w:szCs w:val="24"/>
        </w:rPr>
        <w:t>Uluslararasılaşma kaynakları, birimimizin uluslararası faaliyetlerini desteklemek üzere kullanılan finansal ve beşerî kaynakları kapsamaktadır. ERASMUS+ başta olmak üzere uluslararası değişim ve iş birliği programları, birimimizin uluslararasılaşma hedeflerine ulaşmasında önemli bir yere sahiptir. Bunun yanında, Aksaray Üniversitesi’nin uluslararasılaşma stratejisi doğrultusunda uluslararası projeler, akademik iş birlikleri ve öğrenci–personel hareketliliği için ayrılan kurumsal kaynaklar da etkin şekilde değerlendirilmektedir.</w:t>
      </w:r>
      <w:r w:rsidR="00EB109B" w:rsidRPr="00FA51FA">
        <w:rPr>
          <w:rFonts w:eastAsia="Aptos"/>
          <w:sz w:val="24"/>
          <w:szCs w:val="24"/>
        </w:rPr>
        <w:t xml:space="preserve"> </w:t>
      </w:r>
      <w:r w:rsidRPr="00FA51FA">
        <w:rPr>
          <w:rFonts w:eastAsia="Aptos"/>
          <w:sz w:val="24"/>
          <w:szCs w:val="24"/>
        </w:rPr>
        <w:t>Birimimiz, uluslararasılaşma süreçlerinde gerekli kaynakların uygun ve verimli kullanımına önem vermekte; bu kapsamda uluslararası projeler, iş birlikleri ve değişim programlarına yönelik bütçeler titizlikle yönetilmektedir. Uluslararası faaliyetler için ayrılan kaynakların kullanımına ilişkin belgeler (ERASMUS+ bütçe kullanım oranları, AB proje bütçelerinin yönetimine dair kayıtlar, ikili protokoller kapsamında gerçekleşen kaynak kullanımı vb.) üniversitemizin ilgili web sayfalarında erişime açık şekilde sunulmaktadır</w:t>
      </w:r>
      <w:r w:rsidR="00B747CE" w:rsidRPr="00FA51FA">
        <w:rPr>
          <w:rFonts w:eastAsia="Aptos"/>
          <w:sz w:val="24"/>
          <w:szCs w:val="24"/>
        </w:rPr>
        <w:t xml:space="preserve"> (</w:t>
      </w:r>
      <w:r w:rsidR="00922585" w:rsidRPr="00FA51FA">
        <w:rPr>
          <w:rFonts w:eastAsia="Aptos"/>
          <w:sz w:val="24"/>
          <w:szCs w:val="24"/>
        </w:rPr>
        <w:t>A.5.2.1.)</w:t>
      </w:r>
      <w:r w:rsidR="00B747CE" w:rsidRPr="00FA51FA">
        <w:rPr>
          <w:rFonts w:eastAsia="Aptos"/>
          <w:sz w:val="24"/>
          <w:szCs w:val="24"/>
        </w:rPr>
        <w:t xml:space="preserve">.  </w:t>
      </w:r>
    </w:p>
    <w:p w14:paraId="2192C49A" w14:textId="67A13498" w:rsidR="008D6A41" w:rsidRPr="00FA51FA" w:rsidRDefault="008D6A41" w:rsidP="00CD367A">
      <w:pPr>
        <w:spacing w:line="360" w:lineRule="auto"/>
        <w:jc w:val="both"/>
        <w:rPr>
          <w:sz w:val="24"/>
          <w:szCs w:val="24"/>
        </w:rPr>
      </w:pPr>
      <w:r w:rsidRPr="00FA51FA">
        <w:rPr>
          <w:b/>
          <w:sz w:val="24"/>
          <w:szCs w:val="24"/>
        </w:rPr>
        <w:t xml:space="preserve">Olgunluk Düzeyi: 3 </w:t>
      </w:r>
      <w:r w:rsidRPr="00FA51FA">
        <w:rPr>
          <w:sz w:val="24"/>
          <w:szCs w:val="24"/>
        </w:rPr>
        <w:t xml:space="preserve">– </w:t>
      </w:r>
      <w:r w:rsidR="00B423D0" w:rsidRPr="00FA51FA">
        <w:rPr>
          <w:sz w:val="24"/>
          <w:szCs w:val="24"/>
        </w:rPr>
        <w:t xml:space="preserve">Kurumun uluslararaslaşma kaynakları birimler arası denge gözetilerek yönetilmektedir. </w:t>
      </w:r>
    </w:p>
    <w:p w14:paraId="168D1C3E" w14:textId="08EB6F8F" w:rsidR="008D6A41" w:rsidRPr="00FA51FA" w:rsidRDefault="008D6A41" w:rsidP="00CD367A">
      <w:pPr>
        <w:spacing w:line="360" w:lineRule="auto"/>
        <w:jc w:val="both"/>
        <w:rPr>
          <w:sz w:val="24"/>
          <w:szCs w:val="24"/>
        </w:rPr>
      </w:pPr>
      <w:r w:rsidRPr="00FA51FA">
        <w:rPr>
          <w:b/>
          <w:sz w:val="24"/>
          <w:szCs w:val="24"/>
        </w:rPr>
        <w:t>Kanıtlar</w:t>
      </w:r>
      <w:r w:rsidRPr="00FA51FA">
        <w:rPr>
          <w:sz w:val="24"/>
          <w:szCs w:val="24"/>
        </w:rPr>
        <w:t xml:space="preserve"> </w:t>
      </w:r>
    </w:p>
    <w:p w14:paraId="0BCCB7F9" w14:textId="02FAC0D1" w:rsidR="008D6A41" w:rsidRPr="00FA51FA" w:rsidRDefault="00ED4591" w:rsidP="00CD367A">
      <w:pPr>
        <w:spacing w:line="360" w:lineRule="auto"/>
        <w:jc w:val="both"/>
        <w:rPr>
          <w:rFonts w:eastAsia="Aptos"/>
          <w:sz w:val="24"/>
          <w:szCs w:val="24"/>
        </w:rPr>
      </w:pPr>
      <w:r w:rsidRPr="00FA51FA">
        <w:rPr>
          <w:rFonts w:eastAsia="Aptos"/>
          <w:sz w:val="24"/>
          <w:szCs w:val="24"/>
        </w:rPr>
        <w:t xml:space="preserve">(A.5.2.1./ </w:t>
      </w:r>
      <w:hyperlink r:id="rId25" w:history="1">
        <w:r w:rsidR="00922585" w:rsidRPr="00FA51FA">
          <w:rPr>
            <w:rStyle w:val="Kpr"/>
            <w:rFonts w:eastAsia="Aptos"/>
            <w:color w:val="auto"/>
            <w:sz w:val="24"/>
            <w:szCs w:val="24"/>
          </w:rPr>
          <w:t>https://erasmus.aksaray.edu.tr/ikili-anlasmalar</w:t>
        </w:r>
      </w:hyperlink>
      <w:r w:rsidRPr="00FA51FA">
        <w:rPr>
          <w:rFonts w:eastAsia="Aptos"/>
          <w:sz w:val="24"/>
          <w:szCs w:val="24"/>
        </w:rPr>
        <w:t xml:space="preserve">). </w:t>
      </w:r>
    </w:p>
    <w:p w14:paraId="22696466" w14:textId="09EACAF9" w:rsidR="008D6A41" w:rsidRPr="00FA51FA" w:rsidRDefault="008D6A41" w:rsidP="00CD367A">
      <w:pPr>
        <w:spacing w:line="360" w:lineRule="auto"/>
        <w:jc w:val="both"/>
        <w:rPr>
          <w:rFonts w:eastAsia="Aptos"/>
          <w:sz w:val="24"/>
          <w:szCs w:val="24"/>
        </w:rPr>
      </w:pPr>
    </w:p>
    <w:p w14:paraId="0F796723" w14:textId="77777777" w:rsidR="008D6A41" w:rsidRPr="00FA51FA" w:rsidRDefault="008D6A41" w:rsidP="00CD367A">
      <w:pPr>
        <w:spacing w:line="360" w:lineRule="auto"/>
        <w:jc w:val="both"/>
        <w:rPr>
          <w:rFonts w:eastAsia="Aptos"/>
          <w:sz w:val="24"/>
          <w:szCs w:val="24"/>
        </w:rPr>
      </w:pPr>
    </w:p>
    <w:p w14:paraId="5CBCF8B1" w14:textId="0DA64DB6" w:rsidR="00F23908" w:rsidRPr="00FA51FA" w:rsidRDefault="00F23908" w:rsidP="00CD367A">
      <w:pPr>
        <w:spacing w:line="360" w:lineRule="auto"/>
        <w:jc w:val="both"/>
        <w:rPr>
          <w:rFonts w:eastAsia="Aptos"/>
          <w:b/>
          <w:bCs/>
          <w:sz w:val="24"/>
          <w:szCs w:val="24"/>
        </w:rPr>
      </w:pPr>
      <w:r w:rsidRPr="00FA51FA">
        <w:rPr>
          <w:rFonts w:eastAsia="Aptos"/>
          <w:b/>
          <w:bCs/>
          <w:sz w:val="24"/>
          <w:szCs w:val="24"/>
        </w:rPr>
        <w:t>A.5.3. Uluslararasılaşma Performansı</w:t>
      </w:r>
    </w:p>
    <w:p w14:paraId="2C8129F7" w14:textId="404C972C" w:rsidR="00F23908" w:rsidRPr="00FA51FA" w:rsidRDefault="00F23908" w:rsidP="00CD367A">
      <w:pPr>
        <w:spacing w:line="360" w:lineRule="auto"/>
        <w:jc w:val="both"/>
        <w:rPr>
          <w:rFonts w:eastAsia="Aptos"/>
          <w:sz w:val="24"/>
          <w:szCs w:val="24"/>
        </w:rPr>
      </w:pPr>
      <w:r w:rsidRPr="00FA51FA">
        <w:rPr>
          <w:rFonts w:eastAsia="Aptos"/>
          <w:sz w:val="24"/>
          <w:szCs w:val="24"/>
        </w:rPr>
        <w:t>Uluslararasılaşma performansı, birimin uluslararasılaşma hedeflerine ulaşma düzeyini değerlendirmek amacıyla sistematik olarak izlenmektedir. Bu kapsamda; uluslararası öğrenci ve akademisyen sayısı, uluslararası proje ve iş birliklerindeki başarılar, yabancı dilde yayımlanan akademik çalışmalar ve uluslararası sıralamalardaki konum gibi göstergeler dikkate alınmaktadır.</w:t>
      </w:r>
      <w:r w:rsidR="00087153" w:rsidRPr="00FA51FA">
        <w:rPr>
          <w:rFonts w:eastAsia="Aptos"/>
          <w:sz w:val="24"/>
          <w:szCs w:val="24"/>
        </w:rPr>
        <w:t xml:space="preserve"> </w:t>
      </w:r>
      <w:r w:rsidRPr="00FA51FA">
        <w:rPr>
          <w:rFonts w:eastAsia="Aptos"/>
          <w:sz w:val="24"/>
          <w:szCs w:val="24"/>
        </w:rPr>
        <w:t xml:space="preserve">Birimimizin performans izleme mekanizmaları sürdürülebilir bir yapıya sahip </w:t>
      </w:r>
      <w:r w:rsidRPr="00FA51FA">
        <w:rPr>
          <w:rFonts w:eastAsia="Aptos"/>
          <w:sz w:val="24"/>
          <w:szCs w:val="24"/>
        </w:rPr>
        <w:lastRenderedPageBreak/>
        <w:t>olup, elde edilen veriler kalite güvence süreçlerinde sürekli iyileştirmeye katkı sağlamaktadır. Uluslararası ilişkiler ve personel hareketliliği faaliyetleri düzenli olarak teşvik edilmekte, bu doğrultuda ERASMUS programı ve diğer uluslararası iş birliği imkanları kullanılmaktadır.</w:t>
      </w:r>
    </w:p>
    <w:p w14:paraId="505032B1" w14:textId="77777777" w:rsidR="00D004F8" w:rsidRPr="00FA51FA" w:rsidRDefault="00F23908" w:rsidP="00CD367A">
      <w:pPr>
        <w:spacing w:line="360" w:lineRule="auto"/>
        <w:jc w:val="both"/>
        <w:rPr>
          <w:rFonts w:eastAsia="Aptos"/>
          <w:sz w:val="24"/>
          <w:szCs w:val="24"/>
        </w:rPr>
      </w:pPr>
      <w:r w:rsidRPr="00FA51FA">
        <w:rPr>
          <w:rFonts w:eastAsia="Aptos"/>
          <w:sz w:val="24"/>
          <w:szCs w:val="24"/>
        </w:rPr>
        <w:t>Aksaray Üniversitesi ERASMUS web sayfası üzerinden duyurulan hareketlilik ilanları sayesinde, birimimiz personeli güncel değişim ve hareketlilik imkanları hakkında bilgilendirilmekte</w:t>
      </w:r>
      <w:r w:rsidR="00B747CE" w:rsidRPr="00FA51FA">
        <w:rPr>
          <w:rFonts w:eastAsia="Aptos"/>
          <w:sz w:val="24"/>
          <w:szCs w:val="24"/>
        </w:rPr>
        <w:t xml:space="preserve"> (</w:t>
      </w:r>
      <w:r w:rsidR="00BB6FD3" w:rsidRPr="00FA51FA">
        <w:rPr>
          <w:rFonts w:eastAsia="Aptos"/>
          <w:sz w:val="24"/>
          <w:szCs w:val="24"/>
        </w:rPr>
        <w:t xml:space="preserve">A.5.3.1.) </w:t>
      </w:r>
      <w:r w:rsidRPr="00FA51FA">
        <w:rPr>
          <w:rFonts w:eastAsia="Aptos"/>
          <w:sz w:val="24"/>
          <w:szCs w:val="24"/>
        </w:rPr>
        <w:t>ve süreçte aktif rol almaktadır</w:t>
      </w:r>
      <w:r w:rsidR="00B747CE" w:rsidRPr="00FA51FA">
        <w:rPr>
          <w:rFonts w:eastAsia="Aptos"/>
          <w:sz w:val="24"/>
          <w:szCs w:val="24"/>
        </w:rPr>
        <w:t xml:space="preserve"> (A.5.3.2.</w:t>
      </w:r>
      <w:r w:rsidR="00D004F8" w:rsidRPr="00FA51FA">
        <w:rPr>
          <w:rFonts w:eastAsia="Aptos"/>
          <w:sz w:val="24"/>
          <w:szCs w:val="24"/>
        </w:rPr>
        <w:t>).</w:t>
      </w:r>
    </w:p>
    <w:p w14:paraId="63B8E226" w14:textId="14704047" w:rsidR="008D6A41" w:rsidRPr="00FA51FA" w:rsidRDefault="008D6A41" w:rsidP="00CD367A">
      <w:pPr>
        <w:spacing w:line="360" w:lineRule="auto"/>
        <w:jc w:val="both"/>
        <w:rPr>
          <w:sz w:val="24"/>
          <w:szCs w:val="24"/>
        </w:rPr>
      </w:pPr>
      <w:r w:rsidRPr="00FA51FA">
        <w:rPr>
          <w:b/>
          <w:sz w:val="24"/>
          <w:szCs w:val="24"/>
        </w:rPr>
        <w:t xml:space="preserve">Olgunluk Düzeyi: 3 </w:t>
      </w:r>
      <w:r w:rsidRPr="00FA51FA">
        <w:rPr>
          <w:sz w:val="24"/>
          <w:szCs w:val="24"/>
        </w:rPr>
        <w:t xml:space="preserve">– </w:t>
      </w:r>
      <w:r w:rsidR="007977F8" w:rsidRPr="00FA51FA">
        <w:rPr>
          <w:sz w:val="24"/>
          <w:szCs w:val="24"/>
        </w:rPr>
        <w:t xml:space="preserve">Kurumun geneline yayılmış uluslararasılaşma faaliyetleri bulunmaktadır. </w:t>
      </w:r>
    </w:p>
    <w:p w14:paraId="46C8AFFC" w14:textId="77777777" w:rsidR="008D6A41" w:rsidRPr="00FA51FA" w:rsidRDefault="008D6A41" w:rsidP="00CD367A">
      <w:pPr>
        <w:spacing w:line="360" w:lineRule="auto"/>
        <w:jc w:val="both"/>
        <w:rPr>
          <w:sz w:val="24"/>
          <w:szCs w:val="24"/>
        </w:rPr>
      </w:pPr>
      <w:r w:rsidRPr="00FA51FA">
        <w:rPr>
          <w:rFonts w:eastAsia="Aptos"/>
          <w:sz w:val="24"/>
          <w:szCs w:val="24"/>
        </w:rPr>
        <w:t xml:space="preserve">  </w:t>
      </w:r>
      <w:r w:rsidRPr="00FA51FA">
        <w:rPr>
          <w:b/>
          <w:sz w:val="24"/>
          <w:szCs w:val="24"/>
        </w:rPr>
        <w:t>Kanıtlar</w:t>
      </w:r>
      <w:r w:rsidRPr="00FA51FA">
        <w:rPr>
          <w:sz w:val="24"/>
          <w:szCs w:val="24"/>
        </w:rPr>
        <w:t xml:space="preserve"> </w:t>
      </w:r>
    </w:p>
    <w:p w14:paraId="4BC659A8" w14:textId="4C7F70D4" w:rsidR="00BB6FD3" w:rsidRPr="00FA51FA" w:rsidRDefault="00913AC7" w:rsidP="00CD367A">
      <w:pPr>
        <w:spacing w:line="360" w:lineRule="auto"/>
        <w:jc w:val="both"/>
        <w:rPr>
          <w:rFonts w:eastAsia="Aptos"/>
          <w:sz w:val="24"/>
          <w:szCs w:val="24"/>
        </w:rPr>
      </w:pPr>
      <w:r w:rsidRPr="00FA51FA">
        <w:rPr>
          <w:rFonts w:eastAsia="Aptos"/>
          <w:sz w:val="24"/>
          <w:szCs w:val="24"/>
        </w:rPr>
        <w:t>(A.5.3.1.</w:t>
      </w:r>
      <w:r w:rsidR="00BB6FD3" w:rsidRPr="00FA51FA">
        <w:rPr>
          <w:rFonts w:eastAsia="Aptos"/>
          <w:sz w:val="24"/>
          <w:szCs w:val="24"/>
        </w:rPr>
        <w:t xml:space="preserve"> - </w:t>
      </w:r>
      <w:r w:rsidRPr="00FA51FA">
        <w:rPr>
          <w:rFonts w:eastAsia="Aptos"/>
          <w:sz w:val="24"/>
          <w:szCs w:val="24"/>
        </w:rPr>
        <w:t>https://erasmus.aksar</w:t>
      </w:r>
      <w:r w:rsidR="00BB6FD3" w:rsidRPr="00FA51FA">
        <w:rPr>
          <w:rFonts w:eastAsia="Aptos"/>
          <w:sz w:val="24"/>
          <w:szCs w:val="24"/>
        </w:rPr>
        <w:t>ay.edu.tr/ogrenim-hareketliligi</w:t>
      </w:r>
    </w:p>
    <w:p w14:paraId="435DD08E" w14:textId="5DEA3565" w:rsidR="00B747CE" w:rsidRPr="00FA51FA" w:rsidRDefault="00913AC7" w:rsidP="00CD367A">
      <w:pPr>
        <w:spacing w:line="360" w:lineRule="auto"/>
        <w:jc w:val="both"/>
        <w:rPr>
          <w:rFonts w:eastAsia="Aptos"/>
          <w:sz w:val="24"/>
          <w:szCs w:val="24"/>
        </w:rPr>
      </w:pPr>
      <w:r w:rsidRPr="00FA51FA">
        <w:rPr>
          <w:rFonts w:eastAsia="Aptos"/>
          <w:sz w:val="24"/>
          <w:szCs w:val="24"/>
        </w:rPr>
        <w:t>(A.5.3.2.</w:t>
      </w:r>
      <w:r w:rsidR="00BB6FD3" w:rsidRPr="00FA51FA">
        <w:rPr>
          <w:rFonts w:eastAsia="Aptos"/>
          <w:sz w:val="24"/>
          <w:szCs w:val="24"/>
        </w:rPr>
        <w:t xml:space="preserve"> - </w:t>
      </w:r>
      <w:hyperlink r:id="rId26" w:history="1">
        <w:r w:rsidRPr="00FA51FA">
          <w:rPr>
            <w:rStyle w:val="Kpr"/>
            <w:rFonts w:eastAsia="Aptos"/>
            <w:color w:val="auto"/>
            <w:sz w:val="24"/>
            <w:szCs w:val="24"/>
          </w:rPr>
          <w:t>https://erasmus.aksaray.edu.tr/ikili-anlasmalar</w:t>
        </w:r>
      </w:hyperlink>
      <w:r w:rsidRPr="00FA51FA">
        <w:rPr>
          <w:rFonts w:eastAsia="Aptos"/>
          <w:sz w:val="24"/>
          <w:szCs w:val="24"/>
        </w:rPr>
        <w:t xml:space="preserve">). </w:t>
      </w:r>
    </w:p>
    <w:p w14:paraId="109FE863" w14:textId="745D2E83" w:rsidR="00913AC7" w:rsidRPr="00FA51FA" w:rsidRDefault="00913AC7" w:rsidP="00CD367A">
      <w:pPr>
        <w:spacing w:line="360" w:lineRule="auto"/>
        <w:jc w:val="both"/>
        <w:rPr>
          <w:rFonts w:eastAsia="Aptos"/>
          <w:sz w:val="24"/>
          <w:szCs w:val="24"/>
        </w:rPr>
      </w:pPr>
    </w:p>
    <w:p w14:paraId="363FB7D6" w14:textId="3DE3DE50" w:rsidR="00035434" w:rsidRPr="00FA51FA" w:rsidRDefault="00035434" w:rsidP="00CD367A">
      <w:pPr>
        <w:spacing w:line="360" w:lineRule="auto"/>
        <w:jc w:val="both"/>
        <w:rPr>
          <w:rFonts w:eastAsia="Aptos"/>
          <w:b/>
          <w:bCs/>
          <w:sz w:val="24"/>
          <w:szCs w:val="24"/>
        </w:rPr>
      </w:pPr>
      <w:r w:rsidRPr="00FA51FA">
        <w:rPr>
          <w:rFonts w:eastAsia="Aptos"/>
          <w:b/>
          <w:bCs/>
          <w:sz w:val="24"/>
          <w:szCs w:val="24"/>
        </w:rPr>
        <w:t>A.6.</w:t>
      </w:r>
      <w:r w:rsidR="00691FD9" w:rsidRPr="00FA51FA">
        <w:rPr>
          <w:rFonts w:eastAsia="Aptos"/>
          <w:b/>
          <w:bCs/>
          <w:sz w:val="24"/>
          <w:szCs w:val="24"/>
        </w:rPr>
        <w:t xml:space="preserve"> Güçlü ve Gelişmeye Açık Yönler </w:t>
      </w:r>
    </w:p>
    <w:p w14:paraId="303DFE68" w14:textId="657598BA" w:rsidR="005B340A" w:rsidRPr="00FA51FA" w:rsidRDefault="005B340A" w:rsidP="00CD367A">
      <w:pPr>
        <w:spacing w:line="360" w:lineRule="auto"/>
        <w:jc w:val="both"/>
        <w:rPr>
          <w:rFonts w:eastAsia="Aptos"/>
          <w:b/>
          <w:bCs/>
          <w:sz w:val="24"/>
          <w:szCs w:val="24"/>
        </w:rPr>
      </w:pPr>
      <w:r w:rsidRPr="00FA51FA">
        <w:rPr>
          <w:rFonts w:eastAsia="Aptos"/>
          <w:b/>
          <w:bCs/>
          <w:sz w:val="24"/>
          <w:szCs w:val="24"/>
        </w:rPr>
        <w:t xml:space="preserve">A.6.1.  Güçlü Yönler </w:t>
      </w:r>
    </w:p>
    <w:p w14:paraId="35CE4549" w14:textId="2311C5D6" w:rsidR="00E63434" w:rsidRPr="00FA51FA" w:rsidRDefault="00E63434" w:rsidP="00CD367A">
      <w:pPr>
        <w:spacing w:line="360" w:lineRule="auto"/>
        <w:jc w:val="both"/>
        <w:rPr>
          <w:rFonts w:eastAsia="Aptos"/>
          <w:sz w:val="24"/>
          <w:szCs w:val="24"/>
        </w:rPr>
      </w:pPr>
    </w:p>
    <w:p w14:paraId="7BDF7469" w14:textId="52C17C64" w:rsidR="001C4215" w:rsidRPr="00FA51FA" w:rsidRDefault="001C4215" w:rsidP="00CD367A">
      <w:pPr>
        <w:spacing w:line="360" w:lineRule="auto"/>
        <w:jc w:val="both"/>
        <w:rPr>
          <w:sz w:val="24"/>
          <w:szCs w:val="24"/>
        </w:rPr>
      </w:pPr>
      <w:r w:rsidRPr="00FA51FA">
        <w:rPr>
          <w:sz w:val="24"/>
          <w:szCs w:val="24"/>
        </w:rPr>
        <w:t xml:space="preserve">Sosyal Bilgiler Eğitimi Lisans Programı, Türkiye Yükseköğretim Yeterlilikleri Çerçevesi (TYYÇ) ile uyumludur (A.6.1.1.). </w:t>
      </w:r>
      <w:r w:rsidR="00A84391" w:rsidRPr="00FA51FA">
        <w:rPr>
          <w:sz w:val="24"/>
          <w:szCs w:val="24"/>
        </w:rPr>
        <w:t>Sosyal Bilgiler Eğitimi</w:t>
      </w:r>
      <w:r w:rsidRPr="00FA51FA">
        <w:rPr>
          <w:sz w:val="24"/>
          <w:szCs w:val="24"/>
        </w:rPr>
        <w:t xml:space="preserve"> Anabilim Dalı, yönetişim modeli ve idari yapısı, organizasyon şeması ve bağlı olma/rapor verme ilişkileri, görev tanımları ve iş akış süreçleri belirli; bir kalite komisyonuna sahip; geleceğe uyum amaçlı değişim yönetimi planına sahip; üyelerinin sorumluluk ve yetkileri tanımlanmış; bir kalite güvencesi rehberine sahip; güncel, ilgili ve kolayca erişilebilir bilgiyi veren bir web sayfası bulunan; misyon ve vizyon ifadesi tanımlanmış ve kalite güvencesi politikası da bulunan; bir stratejik plana sahip; süreç odaklı bir performans yönetimi sürdürülen; insan kaynakları şeffaf şekilde yürütülen; etkinliklere ait süreçler ve alt süreçler tanımlı; iç ve dış paydaşların katılım mekanizmaları tanımlı ve işleyen bir birim olmasıyla güçlü yanlara sahiptir. Öğretmenlik Uygulaması Dersi ile öğrenciler</w:t>
      </w:r>
      <w:r w:rsidR="00EF7F4C" w:rsidRPr="00FA51FA">
        <w:rPr>
          <w:sz w:val="24"/>
          <w:szCs w:val="24"/>
        </w:rPr>
        <w:t>, öğretmenlik</w:t>
      </w:r>
      <w:r w:rsidRPr="00FA51FA">
        <w:rPr>
          <w:sz w:val="24"/>
          <w:szCs w:val="24"/>
        </w:rPr>
        <w:t xml:space="preserve"> mesle</w:t>
      </w:r>
      <w:r w:rsidR="00EF7F4C" w:rsidRPr="00FA51FA">
        <w:rPr>
          <w:sz w:val="24"/>
          <w:szCs w:val="24"/>
        </w:rPr>
        <w:t>ği</w:t>
      </w:r>
      <w:r w:rsidRPr="00FA51FA">
        <w:rPr>
          <w:sz w:val="24"/>
          <w:szCs w:val="24"/>
        </w:rPr>
        <w:t xml:space="preserve">ne yönelik </w:t>
      </w:r>
      <w:r w:rsidR="00EF7F4C" w:rsidRPr="00FA51FA">
        <w:rPr>
          <w:sz w:val="24"/>
          <w:szCs w:val="24"/>
        </w:rPr>
        <w:t>tecrübe edinmek</w:t>
      </w:r>
      <w:r w:rsidRPr="00FA51FA">
        <w:rPr>
          <w:sz w:val="24"/>
          <w:szCs w:val="24"/>
        </w:rPr>
        <w:t>tedir</w:t>
      </w:r>
      <w:r w:rsidR="00EF7F4C" w:rsidRPr="00FA51FA">
        <w:rPr>
          <w:sz w:val="24"/>
          <w:szCs w:val="24"/>
        </w:rPr>
        <w:t xml:space="preserve">ler. </w:t>
      </w:r>
    </w:p>
    <w:p w14:paraId="443944FB" w14:textId="5FF4985B" w:rsidR="001C4215" w:rsidRPr="00FA51FA" w:rsidRDefault="001C4215" w:rsidP="00CD367A">
      <w:pPr>
        <w:spacing w:line="360" w:lineRule="auto"/>
        <w:jc w:val="both"/>
        <w:rPr>
          <w:sz w:val="24"/>
          <w:szCs w:val="24"/>
        </w:rPr>
      </w:pPr>
      <w:r w:rsidRPr="00FA51FA">
        <w:rPr>
          <w:b/>
          <w:sz w:val="24"/>
          <w:szCs w:val="24"/>
        </w:rPr>
        <w:t xml:space="preserve">Olgunluk Düzeyi: </w:t>
      </w:r>
      <w:r w:rsidR="00DD66F8" w:rsidRPr="00FA51FA">
        <w:rPr>
          <w:b/>
          <w:sz w:val="24"/>
          <w:szCs w:val="24"/>
        </w:rPr>
        <w:t>4</w:t>
      </w:r>
      <w:r w:rsidRPr="00FA51FA">
        <w:rPr>
          <w:b/>
          <w:sz w:val="24"/>
          <w:szCs w:val="24"/>
        </w:rPr>
        <w:t xml:space="preserve"> </w:t>
      </w:r>
      <w:r w:rsidRPr="00FA51FA">
        <w:rPr>
          <w:sz w:val="24"/>
          <w:szCs w:val="24"/>
        </w:rPr>
        <w:t>–</w:t>
      </w:r>
      <w:r w:rsidR="00DD66F8" w:rsidRPr="00FA51FA">
        <w:rPr>
          <w:sz w:val="24"/>
          <w:szCs w:val="24"/>
        </w:rPr>
        <w:t xml:space="preserve"> İlgili uygulamalar verimli olarak yürütülmektedir.</w:t>
      </w:r>
    </w:p>
    <w:p w14:paraId="64183716" w14:textId="022BAB53" w:rsidR="001C4215" w:rsidRPr="00FA51FA" w:rsidRDefault="001C4215" w:rsidP="00CD367A">
      <w:pPr>
        <w:spacing w:line="360" w:lineRule="auto"/>
        <w:jc w:val="both"/>
        <w:rPr>
          <w:sz w:val="24"/>
          <w:szCs w:val="24"/>
        </w:rPr>
      </w:pPr>
      <w:r w:rsidRPr="00FA51FA">
        <w:rPr>
          <w:b/>
          <w:sz w:val="24"/>
          <w:szCs w:val="24"/>
        </w:rPr>
        <w:t>Kanıtlar</w:t>
      </w:r>
      <w:r w:rsidRPr="00FA51FA">
        <w:rPr>
          <w:sz w:val="24"/>
          <w:szCs w:val="24"/>
        </w:rPr>
        <w:t xml:space="preserve"> </w:t>
      </w:r>
    </w:p>
    <w:p w14:paraId="22F1B340" w14:textId="5B3E55C4" w:rsidR="002D113F" w:rsidRPr="00FA51FA" w:rsidRDefault="00B07A22" w:rsidP="00CD367A">
      <w:pPr>
        <w:spacing w:line="360" w:lineRule="auto"/>
        <w:jc w:val="both"/>
        <w:rPr>
          <w:rFonts w:eastAsia="Aptos"/>
          <w:sz w:val="24"/>
          <w:szCs w:val="24"/>
        </w:rPr>
      </w:pPr>
      <w:r w:rsidRPr="00FA51FA">
        <w:rPr>
          <w:sz w:val="24"/>
          <w:szCs w:val="24"/>
        </w:rPr>
        <w:t xml:space="preserve">A.6.1.1. </w:t>
      </w:r>
      <w:r w:rsidR="00774C77" w:rsidRPr="00FA51FA">
        <w:rPr>
          <w:sz w:val="24"/>
          <w:szCs w:val="24"/>
        </w:rPr>
        <w:t xml:space="preserve">- </w:t>
      </w:r>
      <w:r w:rsidRPr="00FA51FA">
        <w:rPr>
          <w:sz w:val="24"/>
          <w:szCs w:val="24"/>
        </w:rPr>
        <w:t xml:space="preserve">Türkiye Yeterlilikler Çerçevesi </w:t>
      </w:r>
    </w:p>
    <w:p w14:paraId="68872B94" w14:textId="77777777" w:rsidR="002D113F" w:rsidRPr="00FA51FA" w:rsidRDefault="002D113F" w:rsidP="00CD367A">
      <w:pPr>
        <w:spacing w:line="360" w:lineRule="auto"/>
        <w:jc w:val="both"/>
        <w:rPr>
          <w:rFonts w:eastAsia="Aptos"/>
          <w:sz w:val="24"/>
          <w:szCs w:val="24"/>
        </w:rPr>
      </w:pPr>
    </w:p>
    <w:p w14:paraId="05C66685" w14:textId="01010FE0" w:rsidR="00584FD2" w:rsidRPr="00FA51FA" w:rsidRDefault="00584FD2" w:rsidP="00CD367A">
      <w:pPr>
        <w:spacing w:line="360" w:lineRule="auto"/>
        <w:jc w:val="both"/>
        <w:rPr>
          <w:rFonts w:eastAsia="Aptos"/>
          <w:b/>
          <w:bCs/>
          <w:sz w:val="24"/>
          <w:szCs w:val="24"/>
        </w:rPr>
      </w:pPr>
      <w:r w:rsidRPr="00FA51FA">
        <w:rPr>
          <w:rFonts w:eastAsia="Aptos"/>
          <w:b/>
          <w:bCs/>
          <w:sz w:val="24"/>
          <w:szCs w:val="24"/>
        </w:rPr>
        <w:t>A.6.</w:t>
      </w:r>
      <w:r w:rsidR="00C914F7" w:rsidRPr="00FA51FA">
        <w:rPr>
          <w:rFonts w:eastAsia="Aptos"/>
          <w:b/>
          <w:bCs/>
          <w:sz w:val="24"/>
          <w:szCs w:val="24"/>
        </w:rPr>
        <w:t xml:space="preserve">2. </w:t>
      </w:r>
      <w:r w:rsidRPr="00FA51FA">
        <w:rPr>
          <w:rFonts w:eastAsia="Aptos"/>
          <w:b/>
          <w:bCs/>
          <w:sz w:val="24"/>
          <w:szCs w:val="24"/>
        </w:rPr>
        <w:t xml:space="preserve">Gelişmeye Açık Yönler </w:t>
      </w:r>
    </w:p>
    <w:p w14:paraId="0B8C13B6" w14:textId="77777777" w:rsidR="000013B8" w:rsidRPr="00FA51FA" w:rsidRDefault="008C3535" w:rsidP="00CD367A">
      <w:pPr>
        <w:spacing w:line="360" w:lineRule="auto"/>
        <w:jc w:val="both"/>
        <w:rPr>
          <w:sz w:val="24"/>
          <w:szCs w:val="24"/>
        </w:rPr>
      </w:pPr>
      <w:r w:rsidRPr="00FA51FA">
        <w:rPr>
          <w:sz w:val="24"/>
          <w:szCs w:val="24"/>
        </w:rPr>
        <w:t>Sosyal Bilgiler Eğitimi</w:t>
      </w:r>
      <w:r w:rsidR="00C914F7" w:rsidRPr="00FA51FA">
        <w:rPr>
          <w:sz w:val="24"/>
          <w:szCs w:val="24"/>
        </w:rPr>
        <w:t xml:space="preserve"> Anabilim Dalı’nda, dijital alt yapı oluşturulması, uluslararası proje üretme gibi yönlerden gelişmeye açıktır. </w:t>
      </w:r>
    </w:p>
    <w:p w14:paraId="450F64B2" w14:textId="3E0379F9" w:rsidR="00E63434" w:rsidRPr="00FA51FA" w:rsidRDefault="000013B8" w:rsidP="00CD367A">
      <w:pPr>
        <w:spacing w:line="360" w:lineRule="auto"/>
        <w:jc w:val="both"/>
        <w:rPr>
          <w:rFonts w:eastAsia="Aptos"/>
          <w:sz w:val="24"/>
          <w:szCs w:val="24"/>
        </w:rPr>
      </w:pPr>
      <w:r w:rsidRPr="00FA51FA">
        <w:rPr>
          <w:b/>
          <w:sz w:val="24"/>
          <w:szCs w:val="24"/>
        </w:rPr>
        <w:t xml:space="preserve">Olgunluk Düzeyi: 2 </w:t>
      </w:r>
      <w:r w:rsidRPr="00FA51FA">
        <w:rPr>
          <w:sz w:val="24"/>
          <w:szCs w:val="24"/>
        </w:rPr>
        <w:t xml:space="preserve">– </w:t>
      </w:r>
      <w:r w:rsidR="00C914F7" w:rsidRPr="00FA51FA">
        <w:rPr>
          <w:sz w:val="24"/>
          <w:szCs w:val="24"/>
        </w:rPr>
        <w:t xml:space="preserve"> İlgili alanda iyil</w:t>
      </w:r>
      <w:r w:rsidRPr="00FA51FA">
        <w:rPr>
          <w:sz w:val="24"/>
          <w:szCs w:val="24"/>
        </w:rPr>
        <w:t>e</w:t>
      </w:r>
      <w:r w:rsidR="00C914F7" w:rsidRPr="00FA51FA">
        <w:rPr>
          <w:sz w:val="24"/>
          <w:szCs w:val="24"/>
        </w:rPr>
        <w:t>ştirme yapılması hedeflenmektedir.</w:t>
      </w:r>
    </w:p>
    <w:p w14:paraId="57313C60" w14:textId="53FFEF3E" w:rsidR="00715E80" w:rsidRPr="00FA51FA" w:rsidRDefault="00BF4FC6" w:rsidP="00CD367A">
      <w:pPr>
        <w:spacing w:line="360" w:lineRule="auto"/>
        <w:jc w:val="both"/>
        <w:rPr>
          <w:b/>
          <w:bCs/>
          <w:sz w:val="24"/>
          <w:szCs w:val="24"/>
        </w:rPr>
      </w:pPr>
      <w:r w:rsidRPr="00FA51FA">
        <w:rPr>
          <w:b/>
          <w:sz w:val="24"/>
          <w:szCs w:val="24"/>
        </w:rPr>
        <w:lastRenderedPageBreak/>
        <w:t>B.</w:t>
      </w:r>
      <w:r w:rsidRPr="00FA51FA">
        <w:rPr>
          <w:sz w:val="24"/>
          <w:szCs w:val="24"/>
        </w:rPr>
        <w:t xml:space="preserve"> </w:t>
      </w:r>
      <w:r w:rsidR="00715E80" w:rsidRPr="00FA51FA">
        <w:rPr>
          <w:b/>
          <w:bCs/>
          <w:sz w:val="24"/>
          <w:szCs w:val="24"/>
        </w:rPr>
        <w:t>EĞİTİM VE ÖĞRETİM</w:t>
      </w:r>
    </w:p>
    <w:p w14:paraId="3A243BDF" w14:textId="58080D9E" w:rsidR="009C3932" w:rsidRPr="00FA51FA" w:rsidRDefault="00715E80" w:rsidP="00CD367A">
      <w:pPr>
        <w:spacing w:after="120" w:line="360" w:lineRule="auto"/>
        <w:jc w:val="both"/>
        <w:rPr>
          <w:b/>
          <w:bCs/>
          <w:sz w:val="24"/>
          <w:szCs w:val="24"/>
        </w:rPr>
      </w:pPr>
      <w:r w:rsidRPr="00FA51FA">
        <w:rPr>
          <w:b/>
          <w:bCs/>
          <w:sz w:val="24"/>
          <w:szCs w:val="24"/>
        </w:rPr>
        <w:t>B.1. Program Tasarımı, Değerlendirmesi ve Güncellenmesi</w:t>
      </w:r>
    </w:p>
    <w:p w14:paraId="53054D7E" w14:textId="69AE07FD" w:rsidR="00F674C4" w:rsidRPr="00FA51FA" w:rsidRDefault="00715E80" w:rsidP="00CD367A">
      <w:pPr>
        <w:spacing w:after="120" w:line="360" w:lineRule="auto"/>
        <w:jc w:val="both"/>
        <w:rPr>
          <w:b/>
          <w:bCs/>
          <w:sz w:val="24"/>
          <w:szCs w:val="24"/>
        </w:rPr>
      </w:pPr>
      <w:r w:rsidRPr="00FA51FA">
        <w:rPr>
          <w:b/>
          <w:bCs/>
          <w:sz w:val="24"/>
          <w:szCs w:val="24"/>
        </w:rPr>
        <w:t>B.1.1. Programların tasarımı ve onayı</w:t>
      </w:r>
    </w:p>
    <w:p w14:paraId="4277967E" w14:textId="6E343D6F" w:rsidR="009C3932" w:rsidRPr="00FA51FA" w:rsidRDefault="00960C01" w:rsidP="00CD367A">
      <w:pPr>
        <w:spacing w:after="120" w:line="360" w:lineRule="auto"/>
        <w:jc w:val="both"/>
        <w:rPr>
          <w:sz w:val="24"/>
          <w:szCs w:val="24"/>
        </w:rPr>
      </w:pPr>
      <w:r w:rsidRPr="00FA51FA">
        <w:rPr>
          <w:sz w:val="24"/>
          <w:szCs w:val="24"/>
        </w:rPr>
        <w:t xml:space="preserve">Sosyal Bilgiler </w:t>
      </w:r>
      <w:r w:rsidR="00715E80" w:rsidRPr="00FA51FA">
        <w:rPr>
          <w:sz w:val="24"/>
          <w:szCs w:val="24"/>
        </w:rPr>
        <w:t xml:space="preserve">Eğitimi </w:t>
      </w:r>
      <w:r w:rsidRPr="00FA51FA">
        <w:rPr>
          <w:sz w:val="24"/>
          <w:szCs w:val="24"/>
        </w:rPr>
        <w:t xml:space="preserve">ABD </w:t>
      </w:r>
      <w:r w:rsidR="00715E80" w:rsidRPr="00FA51FA">
        <w:rPr>
          <w:sz w:val="24"/>
          <w:szCs w:val="24"/>
        </w:rPr>
        <w:t>lisans ve lisansüstü programlarının amaçları ve öğrenme çıktıları (kazanımları) oluşturulmuş, TYYÇ ile uyumu sağlanmış ve k</w:t>
      </w:r>
      <w:r w:rsidRPr="00FA51FA">
        <w:rPr>
          <w:sz w:val="24"/>
          <w:szCs w:val="24"/>
        </w:rPr>
        <w:t>amuoyuna duyurulmuştur (B.1.1.1</w:t>
      </w:r>
      <w:r w:rsidR="005A2BC6" w:rsidRPr="00FA51FA">
        <w:rPr>
          <w:sz w:val="24"/>
          <w:szCs w:val="24"/>
        </w:rPr>
        <w:t>.</w:t>
      </w:r>
      <w:r w:rsidR="007A31E4" w:rsidRPr="00FA51FA">
        <w:rPr>
          <w:sz w:val="24"/>
          <w:szCs w:val="24"/>
        </w:rPr>
        <w:t>)</w:t>
      </w:r>
      <w:r w:rsidR="00715E80" w:rsidRPr="00FA51FA">
        <w:rPr>
          <w:sz w:val="24"/>
          <w:szCs w:val="24"/>
        </w:rPr>
        <w:t xml:space="preserve">. Kazanımlar, öngörülen bilişsel, duyuşsal ve devinimsel seviyeyi net bir şekilde ortaya koyacak şekilde ifade edilmiştir. Programların yeterlilikleri belirlenirken Eğitim Fakültesinin ve birimin misyon ve vizyonu esas alınmıştır </w:t>
      </w:r>
      <w:r w:rsidR="00257439" w:rsidRPr="00FA51FA">
        <w:rPr>
          <w:sz w:val="24"/>
          <w:szCs w:val="24"/>
        </w:rPr>
        <w:t>(B.1.1.2.)</w:t>
      </w:r>
      <w:r w:rsidR="00715E80" w:rsidRPr="00FA51FA">
        <w:rPr>
          <w:sz w:val="24"/>
          <w:szCs w:val="24"/>
        </w:rPr>
        <w:t xml:space="preserve">. Program eğitim amaçları belirlenirken çeşitli iç ve dış paydaşlar sürece dahil edilmiştir </w:t>
      </w:r>
      <w:r w:rsidR="00B24F8F" w:rsidRPr="00FA51FA">
        <w:rPr>
          <w:sz w:val="24"/>
          <w:szCs w:val="24"/>
        </w:rPr>
        <w:t xml:space="preserve">(B.1.1.3.). </w:t>
      </w:r>
      <w:r w:rsidR="00715E80" w:rsidRPr="00FA51FA">
        <w:rPr>
          <w:sz w:val="24"/>
          <w:szCs w:val="24"/>
        </w:rPr>
        <w:t xml:space="preserve">Eğitim amaçlarında güncellemeler yapılmasına dair süreçler tanımlanmamıştır. </w:t>
      </w:r>
    </w:p>
    <w:p w14:paraId="32705FA9" w14:textId="1DDA86CC" w:rsidR="00AA0169" w:rsidRPr="00FA51FA" w:rsidRDefault="000135C2" w:rsidP="00CD367A">
      <w:pPr>
        <w:spacing w:after="120" w:line="360" w:lineRule="auto"/>
        <w:jc w:val="both"/>
        <w:rPr>
          <w:sz w:val="24"/>
          <w:szCs w:val="24"/>
        </w:rPr>
      </w:pPr>
      <w:r w:rsidRPr="00FA51FA">
        <w:rPr>
          <w:b/>
          <w:sz w:val="24"/>
          <w:szCs w:val="24"/>
        </w:rPr>
        <w:t xml:space="preserve">Olgunluk Düzeyi: </w:t>
      </w:r>
      <w:r w:rsidR="00AA0169" w:rsidRPr="00FA51FA">
        <w:rPr>
          <w:b/>
          <w:sz w:val="24"/>
          <w:szCs w:val="24"/>
        </w:rPr>
        <w:t>3</w:t>
      </w:r>
      <w:r w:rsidRPr="00FA51FA">
        <w:rPr>
          <w:b/>
          <w:sz w:val="24"/>
          <w:szCs w:val="24"/>
        </w:rPr>
        <w:t xml:space="preserve"> </w:t>
      </w:r>
      <w:r w:rsidRPr="00FA51FA">
        <w:rPr>
          <w:sz w:val="24"/>
          <w:szCs w:val="24"/>
        </w:rPr>
        <w:t xml:space="preserve">– </w:t>
      </w:r>
    </w:p>
    <w:p w14:paraId="67AB419C" w14:textId="1CBF843A" w:rsidR="000135C2" w:rsidRPr="00FA51FA" w:rsidRDefault="000135C2" w:rsidP="00CD367A">
      <w:pPr>
        <w:spacing w:line="360" w:lineRule="auto"/>
        <w:jc w:val="both"/>
        <w:rPr>
          <w:sz w:val="24"/>
          <w:szCs w:val="24"/>
        </w:rPr>
      </w:pPr>
      <w:r w:rsidRPr="00FA51FA">
        <w:rPr>
          <w:b/>
          <w:sz w:val="24"/>
          <w:szCs w:val="24"/>
        </w:rPr>
        <w:t>Kanıtlar</w:t>
      </w:r>
      <w:r w:rsidRPr="00FA51FA">
        <w:rPr>
          <w:sz w:val="24"/>
          <w:szCs w:val="24"/>
        </w:rPr>
        <w:t xml:space="preserve"> </w:t>
      </w:r>
    </w:p>
    <w:p w14:paraId="7A4065CE" w14:textId="05453741" w:rsidR="00562B86" w:rsidRPr="00FA51FA" w:rsidRDefault="00853ACB" w:rsidP="00CD367A">
      <w:pPr>
        <w:spacing w:line="360" w:lineRule="auto"/>
        <w:jc w:val="both"/>
        <w:rPr>
          <w:sz w:val="24"/>
          <w:szCs w:val="24"/>
        </w:rPr>
      </w:pPr>
      <w:r w:rsidRPr="00FA51FA">
        <w:rPr>
          <w:sz w:val="24"/>
          <w:szCs w:val="24"/>
        </w:rPr>
        <w:t>B.1.1.1.</w:t>
      </w:r>
      <w:hyperlink r:id="rId27" w:history="1">
        <w:r w:rsidRPr="00FA51FA">
          <w:rPr>
            <w:rStyle w:val="Kpr"/>
            <w:color w:val="auto"/>
            <w:sz w:val="24"/>
            <w:szCs w:val="24"/>
          </w:rPr>
          <w:t>obs.aksaray.edu.tr/oibs/bologna/index.aspx?lang=tr&amp;curOp=showPac&amp;curUnit=22&amp;curSunit=2203#</w:t>
        </w:r>
      </w:hyperlink>
      <w:r w:rsidRPr="00FA51FA">
        <w:rPr>
          <w:rStyle w:val="Kpr"/>
          <w:color w:val="auto"/>
          <w:sz w:val="24"/>
          <w:szCs w:val="24"/>
        </w:rPr>
        <w:t xml:space="preserve"> </w:t>
      </w:r>
      <w:r w:rsidRPr="00FA51FA">
        <w:rPr>
          <w:sz w:val="24"/>
          <w:szCs w:val="24"/>
        </w:rPr>
        <w:t>.</w:t>
      </w:r>
    </w:p>
    <w:p w14:paraId="39FB1138" w14:textId="66B330E0" w:rsidR="007A31E4" w:rsidRPr="00FA51FA" w:rsidRDefault="00257439" w:rsidP="00CD367A">
      <w:pPr>
        <w:spacing w:line="360" w:lineRule="auto"/>
        <w:jc w:val="both"/>
        <w:rPr>
          <w:sz w:val="24"/>
          <w:szCs w:val="24"/>
        </w:rPr>
      </w:pPr>
      <w:r w:rsidRPr="00FA51FA">
        <w:rPr>
          <w:sz w:val="24"/>
          <w:szCs w:val="24"/>
        </w:rPr>
        <w:t>B.1.1.2.</w:t>
      </w:r>
      <w:r w:rsidR="00227980" w:rsidRPr="00FA51FA">
        <w:rPr>
          <w:sz w:val="24"/>
          <w:szCs w:val="24"/>
        </w:rPr>
        <w:t xml:space="preserve"> - </w:t>
      </w:r>
      <w:r w:rsidRPr="00FA51FA">
        <w:rPr>
          <w:sz w:val="24"/>
          <w:szCs w:val="24"/>
        </w:rPr>
        <w:t>eğitim_fakültesi_misyon_vizyon.</w:t>
      </w:r>
    </w:p>
    <w:p w14:paraId="64B595A6" w14:textId="27B36938" w:rsidR="000135C2" w:rsidRPr="00FA51FA" w:rsidRDefault="00B24F8F" w:rsidP="00CD367A">
      <w:pPr>
        <w:spacing w:after="120" w:line="360" w:lineRule="auto"/>
        <w:jc w:val="both"/>
        <w:rPr>
          <w:sz w:val="24"/>
          <w:szCs w:val="24"/>
        </w:rPr>
      </w:pPr>
      <w:r w:rsidRPr="00FA51FA">
        <w:rPr>
          <w:sz w:val="24"/>
          <w:szCs w:val="24"/>
        </w:rPr>
        <w:t xml:space="preserve">B.1.1.3.iç_ve_dış_paydaşlar). </w:t>
      </w:r>
    </w:p>
    <w:p w14:paraId="28D8595E" w14:textId="77777777" w:rsidR="00B24F8F" w:rsidRPr="00FA51FA" w:rsidRDefault="00B24F8F" w:rsidP="00CD367A">
      <w:pPr>
        <w:spacing w:after="120" w:line="360" w:lineRule="auto"/>
        <w:jc w:val="both"/>
        <w:rPr>
          <w:sz w:val="24"/>
          <w:szCs w:val="24"/>
        </w:rPr>
      </w:pPr>
    </w:p>
    <w:p w14:paraId="448A57AE" w14:textId="250A5B4A" w:rsidR="00F674C4" w:rsidRPr="00FA51FA" w:rsidRDefault="00715E80" w:rsidP="00CD367A">
      <w:pPr>
        <w:spacing w:after="120" w:line="360" w:lineRule="auto"/>
        <w:jc w:val="both"/>
        <w:rPr>
          <w:b/>
          <w:bCs/>
          <w:sz w:val="24"/>
          <w:szCs w:val="24"/>
        </w:rPr>
      </w:pPr>
      <w:r w:rsidRPr="00FA51FA">
        <w:rPr>
          <w:b/>
          <w:bCs/>
          <w:sz w:val="24"/>
          <w:szCs w:val="24"/>
        </w:rPr>
        <w:t>B.1.2. Programın ders dağılım dengesi</w:t>
      </w:r>
    </w:p>
    <w:p w14:paraId="780F3B6B" w14:textId="77777777" w:rsidR="008476AA" w:rsidRPr="00FA51FA" w:rsidRDefault="00B60CEA" w:rsidP="00CD367A">
      <w:pPr>
        <w:spacing w:after="120" w:line="360" w:lineRule="auto"/>
        <w:jc w:val="both"/>
        <w:rPr>
          <w:sz w:val="24"/>
          <w:szCs w:val="24"/>
        </w:rPr>
      </w:pPr>
      <w:r w:rsidRPr="00FA51FA">
        <w:rPr>
          <w:sz w:val="24"/>
          <w:szCs w:val="24"/>
        </w:rPr>
        <w:t xml:space="preserve">Sosyal Bilgiler </w:t>
      </w:r>
      <w:r w:rsidR="00715E80" w:rsidRPr="00FA51FA">
        <w:rPr>
          <w:sz w:val="24"/>
          <w:szCs w:val="24"/>
        </w:rPr>
        <w:t xml:space="preserve">Eğitimi </w:t>
      </w:r>
      <w:r w:rsidRPr="00FA51FA">
        <w:rPr>
          <w:sz w:val="24"/>
          <w:szCs w:val="24"/>
        </w:rPr>
        <w:t xml:space="preserve">ABD </w:t>
      </w:r>
      <w:r w:rsidR="00715E80" w:rsidRPr="00FA51FA">
        <w:rPr>
          <w:sz w:val="24"/>
          <w:szCs w:val="24"/>
        </w:rPr>
        <w:t>lisans ve lisansüstü programlarının ders dağılımı süreçlerine yönelik iyileştirme çalışmaları devam etmekte olup (B.1.2.1.</w:t>
      </w:r>
      <w:r w:rsidR="000467D0" w:rsidRPr="00FA51FA">
        <w:rPr>
          <w:sz w:val="24"/>
          <w:szCs w:val="24"/>
        </w:rPr>
        <w:t>)</w:t>
      </w:r>
      <w:r w:rsidR="00715E80" w:rsidRPr="00FA51FA">
        <w:rPr>
          <w:sz w:val="24"/>
          <w:szCs w:val="24"/>
        </w:rPr>
        <w:t xml:space="preserve">, bu süreçlerde öğretim elemanlarının uzmanlık alanları ve iş yükleri dikkate alınarak, ders dağılımları katılımcı bir şekilde belirlenmektedir. Ayrıca, ders sayısı ve haftalık ders saatleri, öğrencilerin </w:t>
      </w:r>
      <w:r w:rsidR="004855BF" w:rsidRPr="00FA51FA">
        <w:rPr>
          <w:sz w:val="24"/>
          <w:szCs w:val="24"/>
        </w:rPr>
        <w:t xml:space="preserve">kültürel </w:t>
      </w:r>
      <w:r w:rsidR="00715E80" w:rsidRPr="00FA51FA">
        <w:rPr>
          <w:sz w:val="24"/>
          <w:szCs w:val="24"/>
        </w:rPr>
        <w:t>etkinliklere de zaman ayırabilmelerine olanak tanıyacak şekilde düzenlenmektedir. Bu süreçlerin uygulanması, birimin süregelen dinamiklerinin bir parçası</w:t>
      </w:r>
      <w:r w:rsidR="008476AA" w:rsidRPr="00FA51FA">
        <w:rPr>
          <w:sz w:val="24"/>
          <w:szCs w:val="24"/>
        </w:rPr>
        <w:t xml:space="preserve">dır. </w:t>
      </w:r>
    </w:p>
    <w:p w14:paraId="31BA59AF" w14:textId="3DD83888" w:rsidR="00433E9C" w:rsidRPr="00FA51FA" w:rsidRDefault="008476AA" w:rsidP="00CD367A">
      <w:pPr>
        <w:spacing w:after="120" w:line="360" w:lineRule="auto"/>
        <w:jc w:val="both"/>
        <w:rPr>
          <w:sz w:val="24"/>
          <w:szCs w:val="24"/>
        </w:rPr>
      </w:pPr>
      <w:r w:rsidRPr="00FA51FA">
        <w:rPr>
          <w:sz w:val="24"/>
          <w:szCs w:val="24"/>
        </w:rPr>
        <w:t xml:space="preserve">Sosyal Bilgiler Eğitimi </w:t>
      </w:r>
      <w:r w:rsidR="004855BF" w:rsidRPr="00FA51FA">
        <w:rPr>
          <w:sz w:val="24"/>
          <w:szCs w:val="24"/>
        </w:rPr>
        <w:t xml:space="preserve">Ana Bilim Dalında yürütülen </w:t>
      </w:r>
      <w:r w:rsidR="00C47CB6" w:rsidRPr="00FA51FA">
        <w:rPr>
          <w:sz w:val="24"/>
          <w:szCs w:val="24"/>
        </w:rPr>
        <w:t xml:space="preserve">Sosyal Bilgiler Eğitimi </w:t>
      </w:r>
      <w:r w:rsidR="004855BF" w:rsidRPr="00FA51FA">
        <w:rPr>
          <w:sz w:val="24"/>
          <w:szCs w:val="24"/>
        </w:rPr>
        <w:t>Lisans Programı ile lisansüstü programların ders dağılımı; geniş ve güncel bir seçmeli ders havuzu oluşturularak, içerik çeşitliliği, öğrenci ilgi alanları ve güncel eğitim ihtiyaçları gözetilerek sürekli yenilenmektedir. Programda zorunlu derslerin yanı sıra, öğrencilerin bireysel ve meslekî gelişimlerine katkı sağlayacak şekilde zengin bir seçmeli ders havuzu sunulmaktadır.</w:t>
      </w:r>
      <w:r w:rsidR="00C47CB6" w:rsidRPr="00FA51FA">
        <w:rPr>
          <w:sz w:val="24"/>
          <w:szCs w:val="24"/>
        </w:rPr>
        <w:t xml:space="preserve"> </w:t>
      </w:r>
    </w:p>
    <w:p w14:paraId="7A3E3B59" w14:textId="77777777" w:rsidR="00433E9C" w:rsidRPr="00FA51FA" w:rsidRDefault="00433E9C" w:rsidP="00CD367A">
      <w:pPr>
        <w:spacing w:after="120" w:line="360" w:lineRule="auto"/>
        <w:jc w:val="both"/>
        <w:rPr>
          <w:b/>
          <w:sz w:val="24"/>
          <w:szCs w:val="24"/>
          <w:u w:val="single"/>
        </w:rPr>
      </w:pPr>
      <w:r w:rsidRPr="00FA51FA">
        <w:rPr>
          <w:b/>
          <w:sz w:val="24"/>
          <w:szCs w:val="24"/>
          <w:u w:val="single"/>
        </w:rPr>
        <w:t xml:space="preserve">Seçmeli ders havuzunda öne çıkan örnekler: </w:t>
      </w:r>
    </w:p>
    <w:p w14:paraId="0F83C909" w14:textId="77777777" w:rsidR="00433E9C" w:rsidRPr="00FA51FA" w:rsidRDefault="00433E9C" w:rsidP="00CD367A">
      <w:pPr>
        <w:spacing w:after="120" w:line="360" w:lineRule="auto"/>
        <w:jc w:val="both"/>
        <w:rPr>
          <w:sz w:val="24"/>
          <w:szCs w:val="24"/>
        </w:rPr>
      </w:pPr>
      <w:r w:rsidRPr="00FA51FA">
        <w:rPr>
          <w:sz w:val="24"/>
          <w:szCs w:val="24"/>
        </w:rPr>
        <w:t>Sosyal Bilgiler Öğretiminde Yerel Çocuk Oyunları</w:t>
      </w:r>
    </w:p>
    <w:p w14:paraId="3F1624B2" w14:textId="5E832AFE" w:rsidR="00433E9C" w:rsidRPr="00FA51FA" w:rsidRDefault="00B2596A" w:rsidP="00CD367A">
      <w:pPr>
        <w:spacing w:after="120" w:line="360" w:lineRule="auto"/>
        <w:jc w:val="both"/>
        <w:rPr>
          <w:sz w:val="24"/>
          <w:szCs w:val="24"/>
        </w:rPr>
      </w:pPr>
      <w:r w:rsidRPr="00FA51FA">
        <w:lastRenderedPageBreak/>
        <w:t>Harita Bilgisi ve Uygulamaları</w:t>
      </w:r>
      <w:r w:rsidR="00D71E48" w:rsidRPr="00FA51FA">
        <w:t xml:space="preserve"> </w:t>
      </w:r>
    </w:p>
    <w:p w14:paraId="23044DC9" w14:textId="0263E267" w:rsidR="00433E9C" w:rsidRPr="00FA51FA" w:rsidRDefault="00D71E48" w:rsidP="00CD367A">
      <w:pPr>
        <w:spacing w:after="120" w:line="360" w:lineRule="auto"/>
        <w:jc w:val="both"/>
        <w:rPr>
          <w:sz w:val="24"/>
          <w:szCs w:val="24"/>
        </w:rPr>
      </w:pPr>
      <w:r w:rsidRPr="00FA51FA">
        <w:t xml:space="preserve">Sınıf İçi Öğrenmelerin Değerlendirilmesi </w:t>
      </w:r>
    </w:p>
    <w:p w14:paraId="3FE8B5AC" w14:textId="77777777" w:rsidR="005D3433" w:rsidRPr="00FA51FA" w:rsidRDefault="005D3433" w:rsidP="00CD367A">
      <w:pPr>
        <w:spacing w:after="120" w:line="360" w:lineRule="auto"/>
        <w:jc w:val="both"/>
      </w:pPr>
      <w:r w:rsidRPr="00FA51FA">
        <w:t>Günümüz Dünya Sorunları</w:t>
      </w:r>
    </w:p>
    <w:p w14:paraId="7CF92E86" w14:textId="77777777" w:rsidR="0060684A" w:rsidRPr="00FA51FA" w:rsidRDefault="0060684A" w:rsidP="00CD367A">
      <w:pPr>
        <w:spacing w:after="120" w:line="360" w:lineRule="auto"/>
        <w:jc w:val="both"/>
      </w:pPr>
      <w:r w:rsidRPr="00FA51FA">
        <w:t>Sosyal Bilgiler Öğretiminde Materyal Tasarımı</w:t>
      </w:r>
    </w:p>
    <w:p w14:paraId="75B6467C" w14:textId="46B572B8" w:rsidR="00F55915" w:rsidRPr="00FA51FA" w:rsidRDefault="008E7F2C" w:rsidP="00CD367A">
      <w:pPr>
        <w:spacing w:after="120" w:line="360" w:lineRule="auto"/>
        <w:jc w:val="both"/>
      </w:pPr>
      <w:r w:rsidRPr="00FA51FA">
        <w:t xml:space="preserve">Sosyal </w:t>
      </w:r>
      <w:r w:rsidR="00F55915" w:rsidRPr="00FA51FA">
        <w:t>Bilgiler Öğretiminde Tarihsel Kanıt, Yerel ve Sözlü Tarih</w:t>
      </w:r>
    </w:p>
    <w:p w14:paraId="630CEDE6" w14:textId="0966D428" w:rsidR="00AD4750" w:rsidRPr="00FA51FA" w:rsidRDefault="008E7F2C" w:rsidP="00CD367A">
      <w:pPr>
        <w:spacing w:after="120" w:line="360" w:lineRule="auto"/>
        <w:jc w:val="both"/>
        <w:rPr>
          <w:sz w:val="24"/>
          <w:szCs w:val="24"/>
        </w:rPr>
      </w:pPr>
      <w:r w:rsidRPr="00FA51FA">
        <w:rPr>
          <w:b/>
          <w:sz w:val="24"/>
          <w:szCs w:val="24"/>
        </w:rPr>
        <w:t>Olgunluk Düzeyi: 4</w:t>
      </w:r>
      <w:r w:rsidR="00AD4750" w:rsidRPr="00FA51FA">
        <w:rPr>
          <w:b/>
          <w:sz w:val="24"/>
          <w:szCs w:val="24"/>
        </w:rPr>
        <w:t xml:space="preserve">  </w:t>
      </w:r>
      <w:r w:rsidR="00AD4750" w:rsidRPr="00FA51FA">
        <w:rPr>
          <w:sz w:val="24"/>
          <w:szCs w:val="24"/>
        </w:rPr>
        <w:t>–</w:t>
      </w:r>
      <w:r w:rsidRPr="00FA51FA">
        <w:t xml:space="preserve"> Programlarda ders dağılım dengesi izlenmekte ve iyileştirilmektedir.</w:t>
      </w:r>
      <w:r w:rsidR="00C47CB6" w:rsidRPr="00FA51FA">
        <w:rPr>
          <w:sz w:val="24"/>
          <w:szCs w:val="24"/>
        </w:rPr>
        <w:t xml:space="preserve"> </w:t>
      </w:r>
    </w:p>
    <w:p w14:paraId="020F8778" w14:textId="699DCE00" w:rsidR="00AD4750" w:rsidRPr="00FA51FA" w:rsidRDefault="00AD4750" w:rsidP="00CD367A">
      <w:pPr>
        <w:spacing w:line="360" w:lineRule="auto"/>
        <w:jc w:val="both"/>
        <w:rPr>
          <w:sz w:val="24"/>
          <w:szCs w:val="24"/>
        </w:rPr>
      </w:pPr>
      <w:r w:rsidRPr="00FA51FA">
        <w:rPr>
          <w:b/>
          <w:sz w:val="24"/>
          <w:szCs w:val="24"/>
        </w:rPr>
        <w:t>Kanıtlar</w:t>
      </w:r>
      <w:r w:rsidRPr="00FA51FA">
        <w:rPr>
          <w:sz w:val="24"/>
          <w:szCs w:val="24"/>
        </w:rPr>
        <w:t xml:space="preserve"> </w:t>
      </w:r>
      <w:r w:rsidR="00CA346D" w:rsidRPr="00FA51FA">
        <w:rPr>
          <w:sz w:val="24"/>
          <w:szCs w:val="24"/>
        </w:rPr>
        <w:t xml:space="preserve">: </w:t>
      </w:r>
    </w:p>
    <w:p w14:paraId="70097F9D" w14:textId="404352B4" w:rsidR="00036340" w:rsidRPr="00FA51FA" w:rsidRDefault="00AD4750" w:rsidP="00CD367A">
      <w:pPr>
        <w:spacing w:after="120" w:line="360" w:lineRule="auto"/>
        <w:jc w:val="both"/>
        <w:rPr>
          <w:sz w:val="24"/>
          <w:szCs w:val="24"/>
        </w:rPr>
      </w:pPr>
      <w:r w:rsidRPr="00FA51FA">
        <w:rPr>
          <w:sz w:val="24"/>
          <w:szCs w:val="24"/>
        </w:rPr>
        <w:t>(B.1.2.1.</w:t>
      </w:r>
      <w:r w:rsidR="008E7F2C" w:rsidRPr="00FA51FA">
        <w:t xml:space="preserve"> Bölüm Öğretim Planı </w:t>
      </w:r>
      <w:r w:rsidR="002A2796" w:rsidRPr="00FA51FA">
        <w:t>Örneği</w:t>
      </w:r>
      <w:r w:rsidR="006E7160" w:rsidRPr="00FA51FA">
        <w:rPr>
          <w:sz w:val="24"/>
          <w:szCs w:val="24"/>
        </w:rPr>
        <w:t xml:space="preserve">). </w:t>
      </w:r>
    </w:p>
    <w:p w14:paraId="680162EB" w14:textId="77777777" w:rsidR="002413F7" w:rsidRPr="00FA51FA" w:rsidRDefault="002413F7" w:rsidP="00CD367A">
      <w:pPr>
        <w:spacing w:after="120" w:line="360" w:lineRule="auto"/>
        <w:jc w:val="both"/>
        <w:rPr>
          <w:sz w:val="24"/>
          <w:szCs w:val="24"/>
        </w:rPr>
      </w:pPr>
    </w:p>
    <w:p w14:paraId="488B429A" w14:textId="05E2FCDF" w:rsidR="00FB4A67" w:rsidRPr="00FA51FA" w:rsidRDefault="00715E80" w:rsidP="00CD367A">
      <w:pPr>
        <w:spacing w:after="120" w:line="360" w:lineRule="auto"/>
        <w:jc w:val="both"/>
        <w:rPr>
          <w:b/>
          <w:bCs/>
          <w:sz w:val="24"/>
          <w:szCs w:val="24"/>
        </w:rPr>
      </w:pPr>
      <w:r w:rsidRPr="00FA51FA">
        <w:rPr>
          <w:b/>
          <w:bCs/>
          <w:sz w:val="24"/>
          <w:szCs w:val="24"/>
        </w:rPr>
        <w:t>B.1.3. Ders kazanımlarının program çıktılarıyla uyumu</w:t>
      </w:r>
    </w:p>
    <w:p w14:paraId="18B32359" w14:textId="58C05258" w:rsidR="00715E80" w:rsidRPr="00FA51FA" w:rsidRDefault="00854237" w:rsidP="00CD367A">
      <w:pPr>
        <w:spacing w:after="120" w:line="360" w:lineRule="auto"/>
        <w:jc w:val="both"/>
        <w:rPr>
          <w:sz w:val="24"/>
          <w:szCs w:val="24"/>
        </w:rPr>
      </w:pPr>
      <w:r w:rsidRPr="00FA51FA">
        <w:rPr>
          <w:sz w:val="24"/>
          <w:szCs w:val="24"/>
        </w:rPr>
        <w:t>Sosyal Bilgiler Eğitimi Ana Bilim Dalında yürütülen Sosyal Bilgiler Eğitimi Lisans Programı ile Sosyal Bilgiler Eğitimi Tezli/ Yüksek Lisans ve Tarih Eğitimi Tezli Yüksek Lisans programlarının tüm derslerine ait öğrenme kazanımları açık ve ölçülebilir şekilde tanımlanmış olup her bir dersin kazanımları program yeterlilikleriyle birebir eşleştirilmiştir (B.1.3.1.).</w:t>
      </w:r>
      <w:r w:rsidR="00951839" w:rsidRPr="00FA51FA">
        <w:rPr>
          <w:sz w:val="24"/>
          <w:szCs w:val="24"/>
        </w:rPr>
        <w:t xml:space="preserve"> </w:t>
      </w:r>
      <w:r w:rsidR="000A528F" w:rsidRPr="00FA51FA">
        <w:rPr>
          <w:sz w:val="24"/>
          <w:szCs w:val="24"/>
        </w:rPr>
        <w:t xml:space="preserve">Sosyal Bilgiler </w:t>
      </w:r>
      <w:r w:rsidR="00715E80" w:rsidRPr="00FA51FA">
        <w:rPr>
          <w:sz w:val="24"/>
          <w:szCs w:val="24"/>
        </w:rPr>
        <w:t xml:space="preserve">Eğitimi </w:t>
      </w:r>
      <w:r w:rsidR="000A528F" w:rsidRPr="00FA51FA">
        <w:rPr>
          <w:sz w:val="24"/>
          <w:szCs w:val="24"/>
        </w:rPr>
        <w:t xml:space="preserve">ABD </w:t>
      </w:r>
      <w:r w:rsidR="00715E80" w:rsidRPr="00FA51FA">
        <w:rPr>
          <w:sz w:val="24"/>
          <w:szCs w:val="24"/>
        </w:rPr>
        <w:t>lisans ve lisansüstü programlarının ders kazanımlarının program çıktılarıyla uyumuna yönelik iyileştirme çal</w:t>
      </w:r>
      <w:r w:rsidR="00201457" w:rsidRPr="00FA51FA">
        <w:rPr>
          <w:sz w:val="24"/>
          <w:szCs w:val="24"/>
        </w:rPr>
        <w:t>ışmaları devam etmektedir (B.1.3</w:t>
      </w:r>
      <w:r w:rsidR="00715E80" w:rsidRPr="00FA51FA">
        <w:rPr>
          <w:sz w:val="24"/>
          <w:szCs w:val="24"/>
        </w:rPr>
        <w:t xml:space="preserve">.1.). </w:t>
      </w:r>
    </w:p>
    <w:p w14:paraId="0BB2B69A" w14:textId="53DAD425" w:rsidR="009F7F8C" w:rsidRPr="00FA51FA" w:rsidRDefault="009F7F8C" w:rsidP="00CD367A">
      <w:pPr>
        <w:spacing w:after="120" w:line="360" w:lineRule="auto"/>
        <w:jc w:val="both"/>
        <w:rPr>
          <w:sz w:val="24"/>
          <w:szCs w:val="24"/>
        </w:rPr>
      </w:pPr>
      <w:r w:rsidRPr="00FA51FA">
        <w:rPr>
          <w:b/>
          <w:sz w:val="24"/>
          <w:szCs w:val="24"/>
        </w:rPr>
        <w:t xml:space="preserve">Olgunluk Düzeyi: </w:t>
      </w:r>
      <w:r w:rsidR="00597943" w:rsidRPr="00FA51FA">
        <w:rPr>
          <w:b/>
          <w:sz w:val="24"/>
          <w:szCs w:val="24"/>
        </w:rPr>
        <w:t>4</w:t>
      </w:r>
      <w:r w:rsidRPr="00FA51FA">
        <w:rPr>
          <w:b/>
          <w:sz w:val="24"/>
          <w:szCs w:val="24"/>
        </w:rPr>
        <w:t xml:space="preserve"> </w:t>
      </w:r>
      <w:r w:rsidR="00597943" w:rsidRPr="00FA51FA">
        <w:rPr>
          <w:b/>
          <w:sz w:val="24"/>
          <w:szCs w:val="24"/>
        </w:rPr>
        <w:t xml:space="preserve">- </w:t>
      </w:r>
      <w:r w:rsidR="00597943" w:rsidRPr="00FA51FA">
        <w:rPr>
          <w:sz w:val="24"/>
          <w:szCs w:val="24"/>
        </w:rPr>
        <w:t>Ders kazanımlarının program çıktılarıyla uyumu izlenmekte ve iyileştirilmektedir</w:t>
      </w:r>
    </w:p>
    <w:p w14:paraId="6213E02D" w14:textId="77777777" w:rsidR="009F7F8C" w:rsidRPr="00FA51FA" w:rsidRDefault="009F7F8C" w:rsidP="00CD367A">
      <w:pPr>
        <w:spacing w:line="360" w:lineRule="auto"/>
        <w:jc w:val="both"/>
        <w:rPr>
          <w:sz w:val="24"/>
          <w:szCs w:val="24"/>
        </w:rPr>
      </w:pPr>
      <w:r w:rsidRPr="00FA51FA">
        <w:rPr>
          <w:b/>
          <w:sz w:val="24"/>
          <w:szCs w:val="24"/>
        </w:rPr>
        <w:t>Kanıtlar</w:t>
      </w:r>
      <w:r w:rsidRPr="00FA51FA">
        <w:rPr>
          <w:sz w:val="24"/>
          <w:szCs w:val="24"/>
        </w:rPr>
        <w:t xml:space="preserve"> : </w:t>
      </w:r>
    </w:p>
    <w:p w14:paraId="3997913D" w14:textId="725A9E73" w:rsidR="00201457" w:rsidRPr="00FA51FA" w:rsidRDefault="00201457" w:rsidP="00CD367A">
      <w:pPr>
        <w:widowControl/>
        <w:autoSpaceDE/>
        <w:autoSpaceDN/>
        <w:spacing w:after="120" w:line="360" w:lineRule="auto"/>
        <w:contextualSpacing/>
        <w:jc w:val="both"/>
        <w:rPr>
          <w:sz w:val="24"/>
          <w:szCs w:val="24"/>
        </w:rPr>
      </w:pPr>
      <w:r w:rsidRPr="00FA51FA">
        <w:rPr>
          <w:sz w:val="24"/>
          <w:szCs w:val="24"/>
        </w:rPr>
        <w:t>B.1.3.1. Sosyal Bilgiler Eğitimi Programı Ders Program Yeterlilikleri İlişkisi</w:t>
      </w:r>
    </w:p>
    <w:p w14:paraId="4EC51D12" w14:textId="439D6234" w:rsidR="00E318F7" w:rsidRDefault="00201457" w:rsidP="00CD367A">
      <w:pPr>
        <w:widowControl/>
        <w:autoSpaceDE/>
        <w:autoSpaceDN/>
        <w:spacing w:after="120" w:line="360" w:lineRule="auto"/>
        <w:contextualSpacing/>
        <w:jc w:val="both"/>
        <w:rPr>
          <w:sz w:val="24"/>
          <w:szCs w:val="24"/>
        </w:rPr>
      </w:pPr>
      <w:r w:rsidRPr="00FA51FA">
        <w:rPr>
          <w:sz w:val="24"/>
          <w:szCs w:val="24"/>
        </w:rPr>
        <w:t>B.1.</w:t>
      </w:r>
      <w:r w:rsidR="00F57E3E" w:rsidRPr="00FA51FA">
        <w:rPr>
          <w:sz w:val="24"/>
          <w:szCs w:val="24"/>
        </w:rPr>
        <w:t>3</w:t>
      </w:r>
      <w:r w:rsidRPr="00FA51FA">
        <w:rPr>
          <w:sz w:val="24"/>
          <w:szCs w:val="24"/>
        </w:rPr>
        <w:t>.</w:t>
      </w:r>
      <w:r w:rsidR="00F57E3E" w:rsidRPr="00FA51FA">
        <w:rPr>
          <w:sz w:val="24"/>
          <w:szCs w:val="24"/>
        </w:rPr>
        <w:t>2</w:t>
      </w:r>
      <w:r w:rsidRPr="00FA51FA">
        <w:rPr>
          <w:sz w:val="24"/>
          <w:szCs w:val="24"/>
        </w:rPr>
        <w:t>.</w:t>
      </w:r>
      <w:r w:rsidR="009C460A" w:rsidRPr="00FA51FA">
        <w:rPr>
          <w:sz w:val="24"/>
          <w:szCs w:val="24"/>
        </w:rPr>
        <w:t xml:space="preserve"> </w:t>
      </w:r>
      <w:r w:rsidRPr="00FA51FA">
        <w:rPr>
          <w:sz w:val="24"/>
          <w:szCs w:val="24"/>
        </w:rPr>
        <w:t>kalite_süreçleri</w:t>
      </w:r>
      <w:r w:rsidR="007A73AE">
        <w:rPr>
          <w:sz w:val="24"/>
          <w:szCs w:val="24"/>
        </w:rPr>
        <w:t xml:space="preserve">. </w:t>
      </w:r>
    </w:p>
    <w:p w14:paraId="7146C917" w14:textId="77777777" w:rsidR="007A73AE" w:rsidRPr="00FA51FA" w:rsidRDefault="007A73AE" w:rsidP="00CD367A">
      <w:pPr>
        <w:widowControl/>
        <w:autoSpaceDE/>
        <w:autoSpaceDN/>
        <w:spacing w:after="120" w:line="360" w:lineRule="auto"/>
        <w:contextualSpacing/>
        <w:jc w:val="both"/>
        <w:rPr>
          <w:sz w:val="24"/>
          <w:szCs w:val="24"/>
        </w:rPr>
      </w:pPr>
    </w:p>
    <w:p w14:paraId="20AC0E47" w14:textId="7B70CC69" w:rsidR="00BA5E16" w:rsidRPr="00FA51FA" w:rsidRDefault="00715E80" w:rsidP="00CD367A">
      <w:pPr>
        <w:spacing w:after="120" w:line="360" w:lineRule="auto"/>
        <w:jc w:val="both"/>
        <w:rPr>
          <w:b/>
          <w:bCs/>
          <w:sz w:val="24"/>
          <w:szCs w:val="24"/>
        </w:rPr>
      </w:pPr>
      <w:r w:rsidRPr="00FA51FA">
        <w:rPr>
          <w:b/>
          <w:bCs/>
          <w:sz w:val="24"/>
          <w:szCs w:val="24"/>
        </w:rPr>
        <w:t>B.1.4. Öğrenci iş yüküne dayalı ders tasarımı</w:t>
      </w:r>
    </w:p>
    <w:p w14:paraId="590EFE92" w14:textId="25C95335" w:rsidR="00B82DB9" w:rsidRPr="00FA51FA" w:rsidRDefault="00B82DB9" w:rsidP="00CD367A">
      <w:pPr>
        <w:spacing w:line="360" w:lineRule="auto"/>
        <w:jc w:val="both"/>
        <w:rPr>
          <w:sz w:val="24"/>
          <w:szCs w:val="24"/>
        </w:rPr>
      </w:pPr>
      <w:r w:rsidRPr="00FA51FA">
        <w:rPr>
          <w:sz w:val="24"/>
          <w:szCs w:val="24"/>
        </w:rPr>
        <w:t xml:space="preserve">Sosyal Bilgiler Eğitimi Ana Bilim Dalında yürütülen tüm programlardaki her dersin AKTS kredisi, haftalık teorik/uygulamalı saat dağılımı ve öğrenci toplam iş yükü (ders içi, ders dışı okuma, ödev, proje, sınav hazırlığı vb.) ayrıntılı olarak hesaplanmış olup Eğitim Fakültesi ve Ana Bilim Dalı web sayfalarında sürekli erişime açık şekilde yayımlanmaktadır (B.1.4.1.). </w:t>
      </w:r>
      <w:r w:rsidR="004D52A9" w:rsidRPr="00FA51FA">
        <w:t>Öğretmenlik uygulaması, gerçek okul ortamında mesleki yeterliliklerin kazanılması amacıyla</w:t>
      </w:r>
      <w:r w:rsidR="00EA48C9" w:rsidRPr="00FA51FA">
        <w:t xml:space="preserve"> yapılandırılmıştır, öğrenciler sınıf ortamında gözlem ve aktif ders anlatımı yapmaktadır. Tüm ders programları, haftalık ders çizelgeleri, uygulama takvimleri ve uygulama yönergeleri Eğitim Fakültesi ile Ana Bilim Dalı resmî web sayfalarında güncel olarak ilan edilmekte; öğrenciler OBS sistemi </w:t>
      </w:r>
      <w:r w:rsidR="00EA48C9" w:rsidRPr="00FA51FA">
        <w:lastRenderedPageBreak/>
        <w:t>üzerinden de kolayca erişebilmektedir (B.1.4.2.).</w:t>
      </w:r>
      <w:r w:rsidR="000C69F0" w:rsidRPr="00FA51FA">
        <w:t xml:space="preserve"> </w:t>
      </w:r>
    </w:p>
    <w:p w14:paraId="2099915D" w14:textId="785AADF6" w:rsidR="00B82DB9" w:rsidRPr="00FA51FA" w:rsidRDefault="00B82DB9" w:rsidP="00CD367A">
      <w:pPr>
        <w:spacing w:after="120" w:line="360" w:lineRule="auto"/>
        <w:jc w:val="both"/>
        <w:rPr>
          <w:sz w:val="24"/>
          <w:szCs w:val="24"/>
        </w:rPr>
      </w:pPr>
      <w:r w:rsidRPr="00FA51FA">
        <w:rPr>
          <w:b/>
          <w:sz w:val="24"/>
          <w:szCs w:val="24"/>
        </w:rPr>
        <w:t xml:space="preserve">Olgunluk Düzeyi: 4 - </w:t>
      </w:r>
      <w:r w:rsidR="009E2748" w:rsidRPr="00FA51FA">
        <w:t xml:space="preserve">- Programlarda öğrenci iş yükü izlenmekte ve buna göre ders tasarımı güncellenmektedir. </w:t>
      </w:r>
    </w:p>
    <w:p w14:paraId="3E6A54AF" w14:textId="77777777" w:rsidR="00B82DB9" w:rsidRPr="00FA51FA" w:rsidRDefault="00B82DB9" w:rsidP="00CD367A">
      <w:pPr>
        <w:spacing w:line="360" w:lineRule="auto"/>
        <w:jc w:val="both"/>
        <w:rPr>
          <w:sz w:val="24"/>
          <w:szCs w:val="24"/>
        </w:rPr>
      </w:pPr>
      <w:r w:rsidRPr="00FA51FA">
        <w:rPr>
          <w:b/>
          <w:sz w:val="24"/>
          <w:szCs w:val="24"/>
        </w:rPr>
        <w:t>Kanıtlar</w:t>
      </w:r>
      <w:r w:rsidRPr="00FA51FA">
        <w:rPr>
          <w:sz w:val="24"/>
          <w:szCs w:val="24"/>
        </w:rPr>
        <w:t xml:space="preserve"> : </w:t>
      </w:r>
    </w:p>
    <w:p w14:paraId="2A837CEC" w14:textId="209C9657" w:rsidR="00B82DB9" w:rsidRPr="00FA51FA" w:rsidRDefault="00B82DB9" w:rsidP="00CD367A">
      <w:pPr>
        <w:spacing w:after="120" w:line="360" w:lineRule="auto"/>
        <w:jc w:val="both"/>
      </w:pPr>
      <w:r w:rsidRPr="00FA51FA">
        <w:t xml:space="preserve">B.1.4.1. </w:t>
      </w:r>
      <w:r w:rsidR="00945D9B" w:rsidRPr="00FA51FA">
        <w:t xml:space="preserve">Sosyal Bilgiler </w:t>
      </w:r>
      <w:r w:rsidRPr="00FA51FA">
        <w:t>Eğitimi Programı Bologna Bilgi Paketi</w:t>
      </w:r>
    </w:p>
    <w:p w14:paraId="5BE121A0" w14:textId="380B97CC" w:rsidR="00B82DB9" w:rsidRPr="00FA51FA" w:rsidRDefault="00EA48C9" w:rsidP="00CD367A">
      <w:pPr>
        <w:spacing w:after="120" w:line="360" w:lineRule="auto"/>
        <w:jc w:val="both"/>
      </w:pPr>
      <w:r w:rsidRPr="00FA51FA">
        <w:t xml:space="preserve">B.1.4.2. </w:t>
      </w:r>
      <w:hyperlink r:id="rId28" w:history="1">
        <w:r w:rsidR="00230FB7" w:rsidRPr="00FA51FA">
          <w:rPr>
            <w:rStyle w:val="Kpr"/>
            <w:color w:val="auto"/>
          </w:rPr>
          <w:t>https://obs.aksaray.edu.tr/</w:t>
        </w:r>
      </w:hyperlink>
      <w:r w:rsidR="00230FB7" w:rsidRPr="00FA51FA">
        <w:t xml:space="preserve">. </w:t>
      </w:r>
      <w:r w:rsidR="00F16D8B" w:rsidRPr="00FA51FA">
        <w:t xml:space="preserve"> </w:t>
      </w:r>
    </w:p>
    <w:p w14:paraId="748FC1E8" w14:textId="77777777" w:rsidR="00EA48C9" w:rsidRPr="00FA51FA" w:rsidRDefault="00EA48C9" w:rsidP="00CD367A">
      <w:pPr>
        <w:spacing w:after="120" w:line="360" w:lineRule="auto"/>
        <w:jc w:val="both"/>
        <w:rPr>
          <w:sz w:val="24"/>
          <w:szCs w:val="24"/>
        </w:rPr>
      </w:pPr>
    </w:p>
    <w:p w14:paraId="2AAC24D3" w14:textId="77777777" w:rsidR="00715E80" w:rsidRPr="00FA51FA" w:rsidRDefault="00715E80" w:rsidP="00CD367A">
      <w:pPr>
        <w:spacing w:after="120" w:line="360" w:lineRule="auto"/>
        <w:jc w:val="both"/>
        <w:rPr>
          <w:b/>
          <w:bCs/>
          <w:sz w:val="24"/>
          <w:szCs w:val="24"/>
        </w:rPr>
      </w:pPr>
      <w:r w:rsidRPr="00FA51FA">
        <w:rPr>
          <w:b/>
          <w:bCs/>
          <w:sz w:val="24"/>
          <w:szCs w:val="24"/>
        </w:rPr>
        <w:t>B.1.5. Programların izlenmesi ve güncellenmesi</w:t>
      </w:r>
    </w:p>
    <w:p w14:paraId="0844CFFC" w14:textId="58442DEF" w:rsidR="009C3932" w:rsidRPr="00FA51FA" w:rsidRDefault="00ED0496" w:rsidP="00CD367A">
      <w:pPr>
        <w:spacing w:after="120" w:line="360" w:lineRule="auto"/>
        <w:jc w:val="both"/>
        <w:rPr>
          <w:sz w:val="24"/>
          <w:szCs w:val="24"/>
        </w:rPr>
      </w:pPr>
      <w:r w:rsidRPr="00FA51FA">
        <w:t xml:space="preserve">Birimimizde programların gözden geçirilmesi ve güncellenmesi, bölüm kurullarında değerlendirilerek karara bağlanmaktadır. Alınan güncelleme kararları, </w:t>
      </w:r>
      <w:r w:rsidR="00902E56" w:rsidRPr="00FA51FA">
        <w:t xml:space="preserve">Anabilim Dalı </w:t>
      </w:r>
      <w:r w:rsidRPr="00FA51FA">
        <w:t>Kurulu Kararı ile yetkili birime iletilmekte</w:t>
      </w:r>
      <w:r w:rsidR="00902E56" w:rsidRPr="00FA51FA">
        <w:t xml:space="preserve">dir </w:t>
      </w:r>
      <w:r w:rsidRPr="00FA51FA">
        <w:t>(B.1.5.1)</w:t>
      </w:r>
      <w:r w:rsidR="00902E56" w:rsidRPr="00FA51FA">
        <w:t xml:space="preserve">. </w:t>
      </w:r>
    </w:p>
    <w:p w14:paraId="0E95C602" w14:textId="437E0B15" w:rsidR="003A3ABE" w:rsidRPr="00FA51FA" w:rsidRDefault="003A3ABE" w:rsidP="00CD367A">
      <w:pPr>
        <w:spacing w:after="120" w:line="360" w:lineRule="auto"/>
        <w:jc w:val="both"/>
        <w:rPr>
          <w:sz w:val="24"/>
          <w:szCs w:val="24"/>
        </w:rPr>
      </w:pPr>
      <w:r w:rsidRPr="00FA51FA">
        <w:rPr>
          <w:b/>
          <w:sz w:val="24"/>
          <w:szCs w:val="24"/>
        </w:rPr>
        <w:t xml:space="preserve">Olgunluk Düzeyi: 4 - </w:t>
      </w:r>
      <w:r w:rsidR="00902E56" w:rsidRPr="00FA51FA">
        <w:t>Program çıktıları bu mekanizmalar ile izlenmekte ve ilgili paydaşların görüşleri de alınarak güncellenmektedir.</w:t>
      </w:r>
    </w:p>
    <w:p w14:paraId="62C66FC2" w14:textId="22D9EE6E" w:rsidR="003A3ABE" w:rsidRPr="00FA51FA" w:rsidRDefault="003A3ABE" w:rsidP="00CD367A">
      <w:pPr>
        <w:spacing w:after="120" w:line="360" w:lineRule="auto"/>
        <w:jc w:val="both"/>
        <w:rPr>
          <w:sz w:val="24"/>
          <w:szCs w:val="24"/>
        </w:rPr>
      </w:pPr>
      <w:r w:rsidRPr="00FA51FA">
        <w:rPr>
          <w:b/>
          <w:sz w:val="24"/>
          <w:szCs w:val="24"/>
        </w:rPr>
        <w:t>Kanıtlar</w:t>
      </w:r>
    </w:p>
    <w:p w14:paraId="4995ED40" w14:textId="7D90FD66" w:rsidR="003A3ABE" w:rsidRPr="00FA51FA" w:rsidRDefault="00902E56" w:rsidP="00CD367A">
      <w:pPr>
        <w:spacing w:after="120" w:line="360" w:lineRule="auto"/>
        <w:jc w:val="both"/>
      </w:pPr>
      <w:r w:rsidRPr="00FA51FA">
        <w:t xml:space="preserve">B.1.5. Anabilim Dalı Toplantısı. </w:t>
      </w:r>
    </w:p>
    <w:p w14:paraId="549C535F" w14:textId="77777777" w:rsidR="00902E56" w:rsidRPr="00FA51FA" w:rsidRDefault="00902E56" w:rsidP="00CD367A">
      <w:pPr>
        <w:spacing w:after="120" w:line="360" w:lineRule="auto"/>
        <w:jc w:val="both"/>
        <w:rPr>
          <w:b/>
          <w:bCs/>
          <w:sz w:val="24"/>
          <w:szCs w:val="24"/>
        </w:rPr>
      </w:pPr>
    </w:p>
    <w:p w14:paraId="56F00CE7" w14:textId="34DA2333" w:rsidR="005227BC" w:rsidRPr="00FA51FA" w:rsidRDefault="00715E80" w:rsidP="00CD367A">
      <w:pPr>
        <w:spacing w:after="120" w:line="360" w:lineRule="auto"/>
        <w:jc w:val="both"/>
        <w:rPr>
          <w:b/>
          <w:bCs/>
          <w:sz w:val="24"/>
          <w:szCs w:val="24"/>
        </w:rPr>
      </w:pPr>
      <w:r w:rsidRPr="00FA51FA">
        <w:rPr>
          <w:b/>
          <w:bCs/>
          <w:sz w:val="24"/>
          <w:szCs w:val="24"/>
        </w:rPr>
        <w:t>B.1.6. Eğitim ve öğretim süreçlerinin yönetimi</w:t>
      </w:r>
    </w:p>
    <w:p w14:paraId="5CFBCA1B" w14:textId="77777777" w:rsidR="00F218B5" w:rsidRPr="00FA51FA" w:rsidRDefault="00A05801" w:rsidP="00CD367A">
      <w:pPr>
        <w:spacing w:after="120" w:line="360" w:lineRule="auto"/>
        <w:jc w:val="both"/>
        <w:rPr>
          <w:sz w:val="24"/>
          <w:szCs w:val="24"/>
        </w:rPr>
      </w:pPr>
      <w:r w:rsidRPr="00FA51FA">
        <w:rPr>
          <w:sz w:val="24"/>
          <w:szCs w:val="24"/>
        </w:rPr>
        <w:t xml:space="preserve">Türkçe </w:t>
      </w:r>
      <w:r w:rsidR="009E7820" w:rsidRPr="00FA51FA">
        <w:rPr>
          <w:sz w:val="24"/>
          <w:szCs w:val="24"/>
        </w:rPr>
        <w:t xml:space="preserve">ve Sosyal Bilgiler </w:t>
      </w:r>
      <w:r w:rsidR="00715E80" w:rsidRPr="00FA51FA">
        <w:rPr>
          <w:sz w:val="24"/>
          <w:szCs w:val="24"/>
        </w:rPr>
        <w:t>Eğitimi lisans ve lisansüstü programlarının tasarlanması, yürütülmesi, değerlendirilmesi ve güncellenmesi faaliyetlerine ilişkin birim genelinde sistematik bir düzen bulunmakt</w:t>
      </w:r>
      <w:r w:rsidR="009E7820" w:rsidRPr="00FA51FA">
        <w:rPr>
          <w:sz w:val="24"/>
          <w:szCs w:val="24"/>
        </w:rPr>
        <w:t>adır (B.1.6.1</w:t>
      </w:r>
      <w:r w:rsidR="0098641B" w:rsidRPr="00FA51FA">
        <w:rPr>
          <w:sz w:val="24"/>
          <w:szCs w:val="24"/>
        </w:rPr>
        <w:t>.</w:t>
      </w:r>
      <w:r w:rsidR="005A67BD" w:rsidRPr="00FA51FA">
        <w:rPr>
          <w:rStyle w:val="Kpr"/>
          <w:color w:val="auto"/>
          <w:sz w:val="24"/>
          <w:szCs w:val="24"/>
        </w:rPr>
        <w:t>)</w:t>
      </w:r>
      <w:r w:rsidR="00715E80" w:rsidRPr="00FA51FA">
        <w:rPr>
          <w:sz w:val="24"/>
          <w:szCs w:val="24"/>
        </w:rPr>
        <w:t xml:space="preserve"> Programlarda öğrenme kazanımı, öğretim programı (müfredat), eğitim hizmetinin verilme biçimi (örgün, uzaktan, karma, açıktan), öğretim yöntemi ve ölçme-değerlendirme uyumu ve tüm bu süreçlerin koordinasyonu üst yönetim tarafından takip edilmektedir. Kalite süreçlerinin takibi ilgili komisyonlar ta</w:t>
      </w:r>
      <w:r w:rsidR="009E7820" w:rsidRPr="00FA51FA">
        <w:rPr>
          <w:sz w:val="24"/>
          <w:szCs w:val="24"/>
        </w:rPr>
        <w:t>rafından yapılmaktadır (B.1.6.2</w:t>
      </w:r>
      <w:r w:rsidR="004A4B32" w:rsidRPr="00FA51FA">
        <w:rPr>
          <w:sz w:val="24"/>
          <w:szCs w:val="24"/>
        </w:rPr>
        <w:t>.</w:t>
      </w:r>
      <w:r w:rsidR="00715E80" w:rsidRPr="00FA51FA">
        <w:rPr>
          <w:sz w:val="24"/>
          <w:szCs w:val="24"/>
        </w:rPr>
        <w:t>). Birimde eğitim ve öğretim süreçlerini bütüncül olarak yönetmek üzere sistem, ilke ve kurallar bulun</w:t>
      </w:r>
      <w:r w:rsidR="00F218B5" w:rsidRPr="00FA51FA">
        <w:rPr>
          <w:sz w:val="24"/>
          <w:szCs w:val="24"/>
        </w:rPr>
        <w:t xml:space="preserve">maktadır. </w:t>
      </w:r>
    </w:p>
    <w:p w14:paraId="4708A57F" w14:textId="325ED147" w:rsidR="00C357D1" w:rsidRPr="00FA51FA" w:rsidRDefault="00F218B5" w:rsidP="00CD367A">
      <w:pPr>
        <w:spacing w:after="120" w:line="360" w:lineRule="auto"/>
        <w:jc w:val="both"/>
        <w:rPr>
          <w:sz w:val="24"/>
          <w:szCs w:val="24"/>
        </w:rPr>
      </w:pPr>
      <w:r w:rsidRPr="00FA51FA">
        <w:rPr>
          <w:b/>
          <w:sz w:val="24"/>
          <w:szCs w:val="24"/>
        </w:rPr>
        <w:t>Olgunluk Düzeyi: 3</w:t>
      </w:r>
      <w:r w:rsidR="00C357D1" w:rsidRPr="00FA51FA">
        <w:rPr>
          <w:b/>
          <w:sz w:val="24"/>
          <w:szCs w:val="24"/>
        </w:rPr>
        <w:t xml:space="preserve"> - </w:t>
      </w:r>
      <w:r w:rsidR="00B27407" w:rsidRPr="00FA51FA">
        <w:t xml:space="preserve">Kurumda eğitim ve öğretim yönetim sistemine ilişkin uygulamalar izlenmektedir. </w:t>
      </w:r>
    </w:p>
    <w:p w14:paraId="31C1DB5E" w14:textId="77777777" w:rsidR="00C357D1" w:rsidRPr="00FA51FA" w:rsidRDefault="00C357D1" w:rsidP="00CD367A">
      <w:pPr>
        <w:spacing w:after="120" w:line="360" w:lineRule="auto"/>
        <w:jc w:val="both"/>
        <w:rPr>
          <w:sz w:val="24"/>
          <w:szCs w:val="24"/>
        </w:rPr>
      </w:pPr>
      <w:r w:rsidRPr="00FA51FA">
        <w:rPr>
          <w:b/>
          <w:sz w:val="24"/>
          <w:szCs w:val="24"/>
        </w:rPr>
        <w:t>Kanıtlar</w:t>
      </w:r>
    </w:p>
    <w:p w14:paraId="6242001B" w14:textId="1B011AD6" w:rsidR="00C357D1" w:rsidRPr="00FA51FA" w:rsidRDefault="00C357D1" w:rsidP="00CD367A">
      <w:pPr>
        <w:spacing w:after="120" w:line="360" w:lineRule="auto"/>
        <w:jc w:val="both"/>
        <w:rPr>
          <w:sz w:val="24"/>
          <w:szCs w:val="24"/>
        </w:rPr>
      </w:pPr>
      <w:r w:rsidRPr="00FA51FA">
        <w:rPr>
          <w:sz w:val="24"/>
          <w:szCs w:val="24"/>
        </w:rPr>
        <w:t>(B.1.6.1.</w:t>
      </w:r>
      <w:r w:rsidRPr="00FA51FA">
        <w:rPr>
          <w:rStyle w:val="Kpr"/>
          <w:color w:val="auto"/>
          <w:sz w:val="24"/>
          <w:szCs w:val="24"/>
        </w:rPr>
        <w:t xml:space="preserve"> </w:t>
      </w:r>
      <w:hyperlink r:id="rId29" w:history="1">
        <w:r w:rsidR="004A4B32" w:rsidRPr="00FA51FA">
          <w:rPr>
            <w:rStyle w:val="Kpr"/>
            <w:color w:val="auto"/>
            <w:sz w:val="24"/>
            <w:szCs w:val="24"/>
          </w:rPr>
          <w:t>https://tsb.aksaray.edu.tr/Kalite-komisyonu</w:t>
        </w:r>
      </w:hyperlink>
      <w:r w:rsidRPr="00FA51FA">
        <w:rPr>
          <w:sz w:val="24"/>
          <w:szCs w:val="24"/>
        </w:rPr>
        <w:t>).</w:t>
      </w:r>
    </w:p>
    <w:p w14:paraId="296A8009" w14:textId="5BD4AF9D" w:rsidR="00C357D1" w:rsidRPr="00FA51FA" w:rsidRDefault="004A4B32" w:rsidP="00CD367A">
      <w:pPr>
        <w:spacing w:after="120" w:line="360" w:lineRule="auto"/>
        <w:jc w:val="both"/>
        <w:rPr>
          <w:sz w:val="24"/>
          <w:szCs w:val="24"/>
        </w:rPr>
      </w:pPr>
      <w:r w:rsidRPr="00FA51FA">
        <w:rPr>
          <w:sz w:val="24"/>
          <w:szCs w:val="24"/>
        </w:rPr>
        <w:t>(B.1.6.2. Sosyal Bilgiler Eğitimi A.B.D).</w:t>
      </w:r>
    </w:p>
    <w:p w14:paraId="4C6F0CC7" w14:textId="77777777" w:rsidR="00C357D1" w:rsidRPr="00FA51FA" w:rsidRDefault="00C357D1" w:rsidP="00CD367A">
      <w:pPr>
        <w:spacing w:after="120" w:line="360" w:lineRule="auto"/>
        <w:jc w:val="both"/>
        <w:rPr>
          <w:sz w:val="24"/>
          <w:szCs w:val="24"/>
        </w:rPr>
      </w:pPr>
    </w:p>
    <w:p w14:paraId="2BD5C0E7" w14:textId="0023822B" w:rsidR="009C3932" w:rsidRPr="00FA51FA" w:rsidRDefault="00715E80" w:rsidP="00CD367A">
      <w:pPr>
        <w:spacing w:after="120" w:line="360" w:lineRule="auto"/>
        <w:jc w:val="both"/>
        <w:rPr>
          <w:sz w:val="24"/>
          <w:szCs w:val="24"/>
        </w:rPr>
      </w:pPr>
      <w:r w:rsidRPr="00FA51FA">
        <w:rPr>
          <w:b/>
          <w:bCs/>
          <w:sz w:val="24"/>
          <w:szCs w:val="24"/>
        </w:rPr>
        <w:t>B.2. Programların Yürütülmesi (Öğrenci Merkezli Öğrenme, Öğretme ve Değerlendirme)</w:t>
      </w:r>
    </w:p>
    <w:p w14:paraId="4F2D7F2C" w14:textId="671908FB" w:rsidR="007A09D5" w:rsidRPr="00FA51FA" w:rsidRDefault="00715E80" w:rsidP="00CD367A">
      <w:pPr>
        <w:spacing w:after="120" w:line="360" w:lineRule="auto"/>
        <w:jc w:val="both"/>
        <w:rPr>
          <w:b/>
          <w:bCs/>
          <w:sz w:val="24"/>
          <w:szCs w:val="24"/>
        </w:rPr>
      </w:pPr>
      <w:r w:rsidRPr="00FA51FA">
        <w:rPr>
          <w:b/>
          <w:bCs/>
          <w:sz w:val="24"/>
          <w:szCs w:val="24"/>
        </w:rPr>
        <w:t>B.2.1. Öğretim yöntem ve teknikleri</w:t>
      </w:r>
    </w:p>
    <w:p w14:paraId="5AC089DD" w14:textId="77777777" w:rsidR="00FA414A" w:rsidRPr="00FA51FA" w:rsidRDefault="00225FF4" w:rsidP="00CD367A">
      <w:pPr>
        <w:widowControl/>
        <w:autoSpaceDE/>
        <w:autoSpaceDN/>
        <w:spacing w:after="120" w:line="360" w:lineRule="auto"/>
        <w:contextualSpacing/>
        <w:jc w:val="both"/>
        <w:rPr>
          <w:sz w:val="24"/>
          <w:szCs w:val="24"/>
        </w:rPr>
      </w:pPr>
      <w:r w:rsidRPr="00FA51FA">
        <w:rPr>
          <w:sz w:val="24"/>
          <w:szCs w:val="24"/>
        </w:rPr>
        <w:t xml:space="preserve">Sosyal Bilgiler </w:t>
      </w:r>
      <w:r w:rsidR="00715E80" w:rsidRPr="00FA51FA">
        <w:rPr>
          <w:sz w:val="24"/>
          <w:szCs w:val="24"/>
        </w:rPr>
        <w:t>Eğitimi lisans ve lisansüstü programlarında öğrenci merkezli, yetkinlik temelli, süreç ve performans odaklı disiplinler arası, bütünleyici, vaka/uygulama temelinde öğrenmeyi önceleyen yaklaşımlara yer verilmekte ve gerekli içerik Bologna sisteminde duyurulm</w:t>
      </w:r>
      <w:r w:rsidR="00291729" w:rsidRPr="00FA51FA">
        <w:rPr>
          <w:sz w:val="24"/>
          <w:szCs w:val="24"/>
        </w:rPr>
        <w:t>aktadır</w:t>
      </w:r>
      <w:r w:rsidR="00D60FAA" w:rsidRPr="00FA51FA">
        <w:rPr>
          <w:sz w:val="24"/>
          <w:szCs w:val="24"/>
        </w:rPr>
        <w:t>.</w:t>
      </w:r>
      <w:r w:rsidR="00FA414A" w:rsidRPr="00FA51FA">
        <w:rPr>
          <w:sz w:val="24"/>
          <w:szCs w:val="24"/>
        </w:rPr>
        <w:t xml:space="preserve"> </w:t>
      </w:r>
      <w:r w:rsidR="00291729" w:rsidRPr="00FA51FA">
        <w:rPr>
          <w:sz w:val="24"/>
          <w:szCs w:val="24"/>
        </w:rPr>
        <w:t>(B.2.1.1</w:t>
      </w:r>
      <w:r w:rsidR="00D60FAA" w:rsidRPr="00FA51FA">
        <w:rPr>
          <w:sz w:val="24"/>
          <w:szCs w:val="24"/>
        </w:rPr>
        <w:t>.</w:t>
      </w:r>
      <w:r w:rsidR="002E4169" w:rsidRPr="00FA51FA">
        <w:rPr>
          <w:rStyle w:val="Kpr"/>
          <w:color w:val="auto"/>
          <w:sz w:val="24"/>
          <w:szCs w:val="24"/>
        </w:rPr>
        <w:t>)</w:t>
      </w:r>
      <w:r w:rsidR="00715E80" w:rsidRPr="00FA51FA">
        <w:rPr>
          <w:sz w:val="24"/>
          <w:szCs w:val="24"/>
        </w:rPr>
        <w:t>. Programların genelinde öğrenci merkezli öğretim yöntem</w:t>
      </w:r>
      <w:r w:rsidR="00FA414A" w:rsidRPr="00FA51FA">
        <w:rPr>
          <w:sz w:val="24"/>
          <w:szCs w:val="24"/>
        </w:rPr>
        <w:t xml:space="preserve"> ve</w:t>
      </w:r>
      <w:r w:rsidR="00715E80" w:rsidRPr="00FA51FA">
        <w:rPr>
          <w:sz w:val="24"/>
          <w:szCs w:val="24"/>
        </w:rPr>
        <w:t xml:space="preserve"> teknikleri tanımlı süreçler doğrultusunda uygulan</w:t>
      </w:r>
      <w:r w:rsidR="00FA414A" w:rsidRPr="00FA51FA">
        <w:rPr>
          <w:sz w:val="24"/>
          <w:szCs w:val="24"/>
        </w:rPr>
        <w:t xml:space="preserve">maktadır. </w:t>
      </w:r>
    </w:p>
    <w:p w14:paraId="12EF0EBE" w14:textId="1D32382F" w:rsidR="00BC2546" w:rsidRPr="00FA51FA" w:rsidRDefault="00F21748" w:rsidP="00CD367A">
      <w:pPr>
        <w:spacing w:after="120" w:line="360" w:lineRule="auto"/>
        <w:jc w:val="both"/>
        <w:rPr>
          <w:sz w:val="24"/>
          <w:szCs w:val="24"/>
        </w:rPr>
      </w:pPr>
      <w:r w:rsidRPr="00FA51FA">
        <w:rPr>
          <w:b/>
          <w:sz w:val="24"/>
          <w:szCs w:val="24"/>
        </w:rPr>
        <w:t>Olgunluk Düzeyi: 4</w:t>
      </w:r>
      <w:r w:rsidR="00BC2546" w:rsidRPr="00FA51FA">
        <w:rPr>
          <w:b/>
          <w:sz w:val="24"/>
          <w:szCs w:val="24"/>
        </w:rPr>
        <w:t xml:space="preserve"> - </w:t>
      </w:r>
      <w:r w:rsidRPr="00FA51FA">
        <w:t>Öğrenci merkezli uygulamalar izlenmekte ve ilgili iç paydaşların katılımıyla iyileştirilmektedir.</w:t>
      </w:r>
    </w:p>
    <w:p w14:paraId="0C28C3E0" w14:textId="7815427F" w:rsidR="00BC2546" w:rsidRPr="00FA51FA" w:rsidRDefault="00BC2546" w:rsidP="00CD367A">
      <w:pPr>
        <w:widowControl/>
        <w:autoSpaceDE/>
        <w:autoSpaceDN/>
        <w:spacing w:after="120" w:line="360" w:lineRule="auto"/>
        <w:contextualSpacing/>
        <w:jc w:val="both"/>
        <w:rPr>
          <w:b/>
          <w:sz w:val="24"/>
          <w:szCs w:val="24"/>
        </w:rPr>
      </w:pPr>
      <w:r w:rsidRPr="00FA51FA">
        <w:rPr>
          <w:b/>
          <w:sz w:val="24"/>
          <w:szCs w:val="24"/>
        </w:rPr>
        <w:t>Kanıtlar</w:t>
      </w:r>
    </w:p>
    <w:p w14:paraId="0FBCCD79" w14:textId="3DAF6587" w:rsidR="00FA414A" w:rsidRPr="00FA51FA" w:rsidRDefault="00FA414A" w:rsidP="00CD367A">
      <w:pPr>
        <w:widowControl/>
        <w:autoSpaceDE/>
        <w:autoSpaceDN/>
        <w:spacing w:after="120" w:line="360" w:lineRule="auto"/>
        <w:contextualSpacing/>
        <w:jc w:val="both"/>
        <w:rPr>
          <w:sz w:val="24"/>
          <w:szCs w:val="24"/>
        </w:rPr>
      </w:pPr>
      <w:r w:rsidRPr="00FA51FA">
        <w:rPr>
          <w:sz w:val="24"/>
          <w:szCs w:val="24"/>
        </w:rPr>
        <w:t>(B.2.1.1.</w:t>
      </w:r>
      <w:hyperlink r:id="rId30" w:history="1">
        <w:r w:rsidRPr="00FA51FA">
          <w:rPr>
            <w:rStyle w:val="Kpr"/>
            <w:color w:val="auto"/>
            <w:sz w:val="24"/>
            <w:szCs w:val="24"/>
          </w:rPr>
          <w:t>obs.aksaray.edu.tr/oibs/bologna/index.aspx?lang=tr&amp;curOp=showPac&amp;curUnit=22&amp;curSunit=2203#</w:t>
        </w:r>
      </w:hyperlink>
      <w:r w:rsidRPr="00FA51FA">
        <w:rPr>
          <w:rStyle w:val="Kpr"/>
          <w:color w:val="auto"/>
          <w:sz w:val="24"/>
          <w:szCs w:val="24"/>
        </w:rPr>
        <w:t>)</w:t>
      </w:r>
      <w:r w:rsidRPr="00FA51FA">
        <w:rPr>
          <w:sz w:val="24"/>
          <w:szCs w:val="24"/>
        </w:rPr>
        <w:t xml:space="preserve">. </w:t>
      </w:r>
    </w:p>
    <w:p w14:paraId="4DB2BD40" w14:textId="58AC01C2" w:rsidR="009C3932" w:rsidRPr="00FA51FA" w:rsidRDefault="00260650" w:rsidP="00CD367A">
      <w:pPr>
        <w:widowControl/>
        <w:autoSpaceDE/>
        <w:autoSpaceDN/>
        <w:spacing w:after="120" w:line="360" w:lineRule="auto"/>
        <w:contextualSpacing/>
        <w:jc w:val="both"/>
        <w:rPr>
          <w:sz w:val="24"/>
          <w:szCs w:val="24"/>
        </w:rPr>
      </w:pPr>
      <w:r w:rsidRPr="00FA51FA">
        <w:rPr>
          <w:sz w:val="24"/>
          <w:szCs w:val="24"/>
        </w:rPr>
        <w:tab/>
      </w:r>
    </w:p>
    <w:p w14:paraId="73F35FA9" w14:textId="10F1EB1E" w:rsidR="00A04DB5" w:rsidRPr="00FA51FA" w:rsidRDefault="00715E80" w:rsidP="00CD367A">
      <w:pPr>
        <w:spacing w:after="120" w:line="360" w:lineRule="auto"/>
        <w:jc w:val="both"/>
        <w:rPr>
          <w:b/>
          <w:bCs/>
          <w:sz w:val="24"/>
          <w:szCs w:val="24"/>
        </w:rPr>
      </w:pPr>
      <w:r w:rsidRPr="00FA51FA">
        <w:rPr>
          <w:b/>
          <w:bCs/>
          <w:sz w:val="24"/>
          <w:szCs w:val="24"/>
        </w:rPr>
        <w:t>B.2.2. Ölçme ve değerlendirme</w:t>
      </w:r>
    </w:p>
    <w:p w14:paraId="53B14585" w14:textId="7CF71A37" w:rsidR="00DA040C" w:rsidRPr="00FA51FA" w:rsidRDefault="00715E80" w:rsidP="00CD367A">
      <w:pPr>
        <w:spacing w:after="120" w:line="360" w:lineRule="auto"/>
        <w:jc w:val="both"/>
        <w:rPr>
          <w:b/>
          <w:bCs/>
          <w:sz w:val="24"/>
          <w:szCs w:val="24"/>
        </w:rPr>
      </w:pPr>
      <w:r w:rsidRPr="00FA51FA">
        <w:rPr>
          <w:sz w:val="24"/>
          <w:szCs w:val="24"/>
        </w:rPr>
        <w:t xml:space="preserve">Öğrencilerin tüm dersler ve diğer etkinliklerdeki başarıları </w:t>
      </w:r>
      <w:r w:rsidR="00291729" w:rsidRPr="00FA51FA">
        <w:rPr>
          <w:sz w:val="24"/>
          <w:szCs w:val="24"/>
        </w:rPr>
        <w:t>Sosyal Bilgiler</w:t>
      </w:r>
      <w:r w:rsidR="00A05801" w:rsidRPr="00FA51FA">
        <w:rPr>
          <w:sz w:val="24"/>
          <w:szCs w:val="24"/>
        </w:rPr>
        <w:t xml:space="preserve"> </w:t>
      </w:r>
      <w:r w:rsidRPr="00FA51FA">
        <w:rPr>
          <w:sz w:val="24"/>
          <w:szCs w:val="24"/>
        </w:rPr>
        <w:t xml:space="preserve">Eğitimi </w:t>
      </w:r>
      <w:r w:rsidR="00291729" w:rsidRPr="00FA51FA">
        <w:rPr>
          <w:sz w:val="24"/>
          <w:szCs w:val="24"/>
        </w:rPr>
        <w:t xml:space="preserve">ABD </w:t>
      </w:r>
      <w:r w:rsidRPr="00FA51FA">
        <w:rPr>
          <w:sz w:val="24"/>
          <w:szCs w:val="24"/>
        </w:rPr>
        <w:t xml:space="preserve">Lisans ve Lisansüstü programlarının genelinde şeffaf, adil ve tutarlı yöntemlerle, öğrenci merkezli ve çeşitlendirilmiş ölçme ve değerlendirme uygulamalıyla ölçülüp değerlendirildiğinden; birimin 3. Olgunluk </w:t>
      </w:r>
      <w:r w:rsidR="00A05801" w:rsidRPr="00FA51FA">
        <w:rPr>
          <w:sz w:val="24"/>
          <w:szCs w:val="24"/>
        </w:rPr>
        <w:t>Düzeyinde</w:t>
      </w:r>
      <w:r w:rsidRPr="00FA51FA">
        <w:rPr>
          <w:sz w:val="24"/>
          <w:szCs w:val="24"/>
        </w:rPr>
        <w:t xml:space="preserve"> bulunduğu söylenebilir. Programda öğrenci başarısının ölçüm ve değerlendirilmesinde izlenecek yol </w:t>
      </w:r>
      <w:r w:rsidRPr="00FA51FA">
        <w:rPr>
          <w:b/>
          <w:sz w:val="24"/>
          <w:szCs w:val="24"/>
        </w:rPr>
        <w:t>Aksaray Üniversitesi Ön Lisans, Lisans</w:t>
      </w:r>
      <w:r w:rsidR="00A05801" w:rsidRPr="00FA51FA">
        <w:rPr>
          <w:b/>
          <w:sz w:val="24"/>
          <w:szCs w:val="24"/>
        </w:rPr>
        <w:t xml:space="preserve"> ve Lisansüstü </w:t>
      </w:r>
      <w:r w:rsidRPr="00FA51FA">
        <w:rPr>
          <w:b/>
          <w:sz w:val="24"/>
          <w:szCs w:val="24"/>
        </w:rPr>
        <w:t>Eğitim-Öğretim ve Sınav Yönetmeliği</w:t>
      </w:r>
      <w:r w:rsidRPr="00FA51FA">
        <w:rPr>
          <w:sz w:val="24"/>
          <w:szCs w:val="24"/>
        </w:rPr>
        <w:t xml:space="preserve"> Madde 18, Madde 19, Madde 20, Madde 21 ve Madde 22’de belirtildiği şekliyle kabul edilmiştir (B.2.2.1.</w:t>
      </w:r>
      <w:r w:rsidR="003E3518" w:rsidRPr="00FA51FA">
        <w:rPr>
          <w:sz w:val="24"/>
          <w:szCs w:val="24"/>
        </w:rPr>
        <w:t xml:space="preserve">). </w:t>
      </w:r>
      <w:r w:rsidRPr="00FA51FA">
        <w:rPr>
          <w:sz w:val="24"/>
          <w:szCs w:val="24"/>
        </w:rPr>
        <w:t>Ayrıca ölçme ve değerlendirme amacıyla gerçekleştirilen sınavların programlarına anabilim dalı web sayfasından ulaşılabilmektedir</w:t>
      </w:r>
      <w:r w:rsidR="00A05801" w:rsidRPr="00FA51FA">
        <w:rPr>
          <w:sz w:val="24"/>
          <w:szCs w:val="24"/>
        </w:rPr>
        <w:t xml:space="preserve">. </w:t>
      </w:r>
      <w:r w:rsidR="00A84728" w:rsidRPr="00FA51FA">
        <w:rPr>
          <w:sz w:val="24"/>
          <w:szCs w:val="24"/>
        </w:rPr>
        <w:t xml:space="preserve">(B.2.2.2.). </w:t>
      </w:r>
      <w:r w:rsidR="00DF7A25" w:rsidRPr="00FA51FA">
        <w:rPr>
          <w:sz w:val="24"/>
          <w:szCs w:val="24"/>
        </w:rPr>
        <w:t xml:space="preserve"> </w:t>
      </w:r>
      <w:r w:rsidR="00EF3DC0" w:rsidRPr="00FA51FA">
        <w:rPr>
          <w:b/>
          <w:bCs/>
          <w:sz w:val="24"/>
          <w:szCs w:val="24"/>
        </w:rPr>
        <w:t xml:space="preserve"> </w:t>
      </w:r>
    </w:p>
    <w:p w14:paraId="5AF53CF5" w14:textId="38E7B54D" w:rsidR="003E3518" w:rsidRPr="00FA51FA" w:rsidRDefault="003E3518" w:rsidP="00CD367A">
      <w:pPr>
        <w:spacing w:after="120" w:line="360" w:lineRule="auto"/>
        <w:jc w:val="both"/>
        <w:rPr>
          <w:sz w:val="24"/>
          <w:szCs w:val="24"/>
        </w:rPr>
      </w:pPr>
      <w:r w:rsidRPr="00FA51FA">
        <w:rPr>
          <w:b/>
          <w:sz w:val="24"/>
          <w:szCs w:val="24"/>
        </w:rPr>
        <w:t xml:space="preserve">Olgunluk Düzeyi: 3 - </w:t>
      </w:r>
      <w:r w:rsidR="00A84728" w:rsidRPr="00FA51FA">
        <w:t>Öğrenci merkezli ölçme ve değerlendirme uygulamaları izlenmekte ve ilgili iç paydaşların katılımıyla iyileştirilmektedir.</w:t>
      </w:r>
    </w:p>
    <w:p w14:paraId="0D306071" w14:textId="77777777" w:rsidR="003E3518" w:rsidRPr="00FA51FA" w:rsidRDefault="003E3518" w:rsidP="00CD367A">
      <w:pPr>
        <w:widowControl/>
        <w:autoSpaceDE/>
        <w:autoSpaceDN/>
        <w:spacing w:after="120" w:line="360" w:lineRule="auto"/>
        <w:contextualSpacing/>
        <w:jc w:val="both"/>
        <w:rPr>
          <w:sz w:val="24"/>
          <w:szCs w:val="24"/>
        </w:rPr>
      </w:pPr>
      <w:r w:rsidRPr="00FA51FA">
        <w:rPr>
          <w:b/>
          <w:sz w:val="24"/>
          <w:szCs w:val="24"/>
        </w:rPr>
        <w:t>Kanıtlar</w:t>
      </w:r>
    </w:p>
    <w:p w14:paraId="13F095F0" w14:textId="24FED58E" w:rsidR="003E3518" w:rsidRPr="00FA51FA" w:rsidRDefault="003E3518" w:rsidP="00CD367A">
      <w:pPr>
        <w:spacing w:line="360" w:lineRule="auto"/>
        <w:jc w:val="both"/>
      </w:pPr>
      <w:r w:rsidRPr="00FA51FA">
        <w:rPr>
          <w:sz w:val="24"/>
          <w:szCs w:val="24"/>
        </w:rPr>
        <w:t>(B.2.2.1./ https://ogris.aksaray.edu.tr/dosya/3c5c8c86-1e6d-49a7-9ab7-652a6de00523.pdf).</w:t>
      </w:r>
    </w:p>
    <w:p w14:paraId="75AA21A6" w14:textId="4DBEFBD7" w:rsidR="003E3518" w:rsidRPr="00FA51FA" w:rsidRDefault="00BF35B0" w:rsidP="00CD367A">
      <w:pPr>
        <w:spacing w:after="120" w:line="360" w:lineRule="auto"/>
        <w:jc w:val="both"/>
        <w:rPr>
          <w:b/>
          <w:bCs/>
          <w:sz w:val="24"/>
          <w:szCs w:val="24"/>
        </w:rPr>
      </w:pPr>
      <w:r w:rsidRPr="00FA51FA">
        <w:rPr>
          <w:sz w:val="24"/>
          <w:szCs w:val="24"/>
        </w:rPr>
        <w:t xml:space="preserve">(B.2.2.2. https://sosyalegt.aksaray.edu.tr/). </w:t>
      </w:r>
      <w:r w:rsidRPr="00FA51FA">
        <w:rPr>
          <w:b/>
          <w:bCs/>
          <w:sz w:val="24"/>
          <w:szCs w:val="24"/>
        </w:rPr>
        <w:t xml:space="preserve"> </w:t>
      </w:r>
    </w:p>
    <w:p w14:paraId="2F0E8446" w14:textId="77777777" w:rsidR="003E3518" w:rsidRDefault="003E3518" w:rsidP="00CD367A">
      <w:pPr>
        <w:spacing w:after="120" w:line="360" w:lineRule="auto"/>
        <w:jc w:val="both"/>
        <w:rPr>
          <w:sz w:val="24"/>
          <w:szCs w:val="24"/>
        </w:rPr>
      </w:pPr>
    </w:p>
    <w:p w14:paraId="07CD3FA2" w14:textId="77777777" w:rsidR="007A73AE" w:rsidRPr="00FA51FA" w:rsidRDefault="007A73AE" w:rsidP="00CD367A">
      <w:pPr>
        <w:spacing w:after="120" w:line="360" w:lineRule="auto"/>
        <w:jc w:val="both"/>
        <w:rPr>
          <w:sz w:val="24"/>
          <w:szCs w:val="24"/>
        </w:rPr>
      </w:pPr>
    </w:p>
    <w:p w14:paraId="18BCF227" w14:textId="17DD4A44" w:rsidR="00374CBC" w:rsidRPr="00FA51FA" w:rsidRDefault="00715E80" w:rsidP="00CD367A">
      <w:pPr>
        <w:spacing w:after="120" w:line="360" w:lineRule="auto"/>
        <w:jc w:val="both"/>
        <w:rPr>
          <w:b/>
          <w:bCs/>
          <w:sz w:val="24"/>
          <w:szCs w:val="24"/>
        </w:rPr>
      </w:pPr>
      <w:r w:rsidRPr="00FA51FA">
        <w:rPr>
          <w:b/>
          <w:bCs/>
          <w:sz w:val="24"/>
          <w:szCs w:val="24"/>
        </w:rPr>
        <w:lastRenderedPageBreak/>
        <w:t>B.2.3. Öğrenci kabulü, önceki öğrenmenin tanınması ve kredilendirilmesi</w:t>
      </w:r>
    </w:p>
    <w:p w14:paraId="796E1FA0" w14:textId="64E76DC8" w:rsidR="00715E80" w:rsidRPr="00FA51FA" w:rsidRDefault="00291729" w:rsidP="00CD367A">
      <w:pPr>
        <w:widowControl/>
        <w:autoSpaceDE/>
        <w:autoSpaceDN/>
        <w:spacing w:after="120" w:line="360" w:lineRule="auto"/>
        <w:contextualSpacing/>
        <w:jc w:val="both"/>
        <w:rPr>
          <w:sz w:val="24"/>
          <w:szCs w:val="24"/>
        </w:rPr>
      </w:pPr>
      <w:r w:rsidRPr="00FA51FA">
        <w:rPr>
          <w:sz w:val="24"/>
          <w:szCs w:val="24"/>
        </w:rPr>
        <w:t xml:space="preserve">Sosyal Bilgiler </w:t>
      </w:r>
      <w:r w:rsidR="00715E80" w:rsidRPr="00FA51FA">
        <w:rPr>
          <w:sz w:val="24"/>
          <w:szCs w:val="24"/>
        </w:rPr>
        <w:t>Eğitimi lisans ve lisansüstü programlarına kabul edilen öğrenciler, programın kazandırmayı hedeflediği çıktıları (bilgi, beceri ve davranışları) öngörülen sürede edinebilecek altyapıya sahip olmalıdır. Programa öğrenci kabulünde izlenen ilke ve kurallar, kurum resmi Bologna sisteminde tüm paydaşların erişimine açık bir şekilde</w:t>
      </w:r>
      <w:r w:rsidRPr="00FA51FA">
        <w:rPr>
          <w:sz w:val="24"/>
          <w:szCs w:val="24"/>
        </w:rPr>
        <w:t xml:space="preserve"> yer almaktadır (B.2.3.1</w:t>
      </w:r>
      <w:r w:rsidR="00D53730" w:rsidRPr="00FA51FA">
        <w:rPr>
          <w:sz w:val="24"/>
          <w:szCs w:val="24"/>
        </w:rPr>
        <w:t>.</w:t>
      </w:r>
      <w:r w:rsidR="00023ABA" w:rsidRPr="00FA51FA">
        <w:rPr>
          <w:rStyle w:val="Kpr"/>
          <w:color w:val="auto"/>
          <w:sz w:val="24"/>
          <w:szCs w:val="24"/>
        </w:rPr>
        <w:t xml:space="preserve">). </w:t>
      </w:r>
      <w:r w:rsidR="00715E80" w:rsidRPr="00FA51FA">
        <w:rPr>
          <w:sz w:val="24"/>
          <w:szCs w:val="24"/>
        </w:rPr>
        <w:t xml:space="preserve"> Programa öğrenci kabulünde izlenen yol kurum web sayfasında tanımlanmıştır (B.2.3.2.</w:t>
      </w:r>
      <w:r w:rsidR="009E7145" w:rsidRPr="00FA51FA">
        <w:rPr>
          <w:sz w:val="24"/>
          <w:szCs w:val="24"/>
        </w:rPr>
        <w:t>).</w:t>
      </w:r>
      <w:r w:rsidR="00715E80" w:rsidRPr="00FA51FA">
        <w:rPr>
          <w:sz w:val="24"/>
          <w:szCs w:val="24"/>
        </w:rPr>
        <w:t xml:space="preserve"> Yatay ve dikey geçişle öğrenci kabulü, çift ana dal, yan dal ve öğrenci değişimi uygulamaları ile başka kurumlarda ve/veya programlarda alınmış dersler ve kazanılmış kredilerin değerlendirilmesinde uygulanan politikalar ayrıntılı olarak tanımlanmış ve uygulanmaktadır. Belirtilen durumlarla ilgili olara</w:t>
      </w:r>
      <w:r w:rsidR="003E0371" w:rsidRPr="00FA51FA">
        <w:rPr>
          <w:sz w:val="24"/>
          <w:szCs w:val="24"/>
        </w:rPr>
        <w:t xml:space="preserve">k esas alınan ilke ve kurallar </w:t>
      </w:r>
      <w:r w:rsidR="00715E80" w:rsidRPr="00FA51FA">
        <w:rPr>
          <w:b/>
          <w:sz w:val="24"/>
          <w:szCs w:val="24"/>
        </w:rPr>
        <w:t>Aksaray Üniversitesi Ön Lisans, Lisans</w:t>
      </w:r>
      <w:r w:rsidR="00A05801" w:rsidRPr="00FA51FA">
        <w:rPr>
          <w:b/>
          <w:sz w:val="24"/>
          <w:szCs w:val="24"/>
        </w:rPr>
        <w:t xml:space="preserve"> ve Lisansüstü </w:t>
      </w:r>
      <w:r w:rsidR="00715E80" w:rsidRPr="00FA51FA">
        <w:rPr>
          <w:b/>
          <w:sz w:val="24"/>
          <w:szCs w:val="24"/>
        </w:rPr>
        <w:t xml:space="preserve">Eğitim-Öğretim ve </w:t>
      </w:r>
      <w:r w:rsidR="003E0371" w:rsidRPr="00FA51FA">
        <w:rPr>
          <w:b/>
          <w:sz w:val="24"/>
          <w:szCs w:val="24"/>
        </w:rPr>
        <w:t>Sınav Yönetmeliği</w:t>
      </w:r>
      <w:r w:rsidR="00715E80" w:rsidRPr="00FA51FA">
        <w:rPr>
          <w:sz w:val="24"/>
          <w:szCs w:val="24"/>
        </w:rPr>
        <w:t xml:space="preserve"> Madde 25, Madde 26, Madde 27, Madde 29 ve Madde 30’da yer almaktadır (B.2.3.3.</w:t>
      </w:r>
      <w:r w:rsidR="00F24C8F" w:rsidRPr="00FA51FA">
        <w:rPr>
          <w:sz w:val="24"/>
          <w:szCs w:val="24"/>
        </w:rPr>
        <w:t>).</w:t>
      </w:r>
      <w:r w:rsidR="00715E80" w:rsidRPr="00FA51FA">
        <w:rPr>
          <w:sz w:val="24"/>
          <w:szCs w:val="24"/>
        </w:rPr>
        <w:t xml:space="preserve"> </w:t>
      </w:r>
      <w:r w:rsidR="004D3D86" w:rsidRPr="00FA51FA">
        <w:rPr>
          <w:sz w:val="24"/>
          <w:szCs w:val="24"/>
        </w:rPr>
        <w:t>G</w:t>
      </w:r>
      <w:r w:rsidR="00141D79" w:rsidRPr="00FA51FA">
        <w:rPr>
          <w:sz w:val="24"/>
          <w:szCs w:val="24"/>
        </w:rPr>
        <w:t xml:space="preserve">erekli dokümanlara anabilim dalı web sayfasında bulunan kalite kısmından ulaşılabilir. </w:t>
      </w:r>
      <w:r w:rsidR="004D3D86" w:rsidRPr="00FA51FA">
        <w:rPr>
          <w:sz w:val="24"/>
          <w:szCs w:val="24"/>
        </w:rPr>
        <w:t>(B.2.3.4.</w:t>
      </w:r>
      <w:r w:rsidR="00F75C8B" w:rsidRPr="00FA51FA">
        <w:rPr>
          <w:sz w:val="24"/>
          <w:szCs w:val="24"/>
        </w:rPr>
        <w:t xml:space="preserve">). </w:t>
      </w:r>
      <w:r w:rsidR="00715E80" w:rsidRPr="00FA51FA">
        <w:rPr>
          <w:sz w:val="24"/>
          <w:szCs w:val="24"/>
        </w:rPr>
        <w:t>İlgili uygulamalara dair oluşturulmuş komisyon kurulları fakülte web sayfas</w:t>
      </w:r>
      <w:r w:rsidR="008921A7" w:rsidRPr="00FA51FA">
        <w:rPr>
          <w:sz w:val="24"/>
          <w:szCs w:val="24"/>
        </w:rPr>
        <w:t xml:space="preserve">ı </w:t>
      </w:r>
      <w:r w:rsidR="004D3D86" w:rsidRPr="00FA51FA">
        <w:rPr>
          <w:sz w:val="24"/>
          <w:szCs w:val="24"/>
        </w:rPr>
        <w:t xml:space="preserve">yönetim kısmında </w:t>
      </w:r>
      <w:r w:rsidR="00715E80" w:rsidRPr="00FA51FA">
        <w:rPr>
          <w:sz w:val="24"/>
          <w:szCs w:val="24"/>
        </w:rPr>
        <w:t>bulunmaktadır</w:t>
      </w:r>
      <w:r w:rsidR="004D3D86" w:rsidRPr="00FA51FA">
        <w:rPr>
          <w:sz w:val="24"/>
          <w:szCs w:val="24"/>
        </w:rPr>
        <w:t xml:space="preserve"> (</w:t>
      </w:r>
      <w:r w:rsidR="00DF2909" w:rsidRPr="00FA51FA">
        <w:rPr>
          <w:sz w:val="24"/>
          <w:szCs w:val="24"/>
        </w:rPr>
        <w:t>A.2.3.5.</w:t>
      </w:r>
      <w:r w:rsidR="00FE4D32" w:rsidRPr="00FA51FA">
        <w:rPr>
          <w:sz w:val="24"/>
          <w:szCs w:val="24"/>
        </w:rPr>
        <w:t xml:space="preserve">). </w:t>
      </w:r>
    </w:p>
    <w:p w14:paraId="61DE9E0F" w14:textId="147DB51F" w:rsidR="00116B96" w:rsidRPr="00FA51FA" w:rsidRDefault="00116B96" w:rsidP="00CD367A">
      <w:pPr>
        <w:spacing w:after="120" w:line="360" w:lineRule="auto"/>
        <w:jc w:val="both"/>
        <w:rPr>
          <w:sz w:val="24"/>
          <w:szCs w:val="24"/>
        </w:rPr>
      </w:pPr>
      <w:r w:rsidRPr="00FA51FA">
        <w:rPr>
          <w:b/>
          <w:sz w:val="24"/>
          <w:szCs w:val="24"/>
        </w:rPr>
        <w:t xml:space="preserve">Olgunluk Düzeyi: </w:t>
      </w:r>
      <w:r w:rsidR="00791A65" w:rsidRPr="00FA51FA">
        <w:rPr>
          <w:b/>
          <w:sz w:val="24"/>
          <w:szCs w:val="24"/>
        </w:rPr>
        <w:t>4</w:t>
      </w:r>
      <w:r w:rsidR="00791A65" w:rsidRPr="00FA51FA">
        <w:t xml:space="preserve"> - Öğrenci kabulü, önceki öğrenmenin tanınması ve kredilendirilmesine ilişkin süreçler izlenmekte, iyileştirilmekte ve güncellemeler ilan edilmektedir.</w:t>
      </w:r>
    </w:p>
    <w:p w14:paraId="3462A31B" w14:textId="77777777" w:rsidR="00116B96" w:rsidRPr="00FA51FA" w:rsidRDefault="00116B96" w:rsidP="00CD367A">
      <w:pPr>
        <w:widowControl/>
        <w:autoSpaceDE/>
        <w:autoSpaceDN/>
        <w:spacing w:after="120" w:line="360" w:lineRule="auto"/>
        <w:contextualSpacing/>
        <w:jc w:val="both"/>
        <w:rPr>
          <w:sz w:val="24"/>
          <w:szCs w:val="24"/>
        </w:rPr>
      </w:pPr>
      <w:r w:rsidRPr="00FA51FA">
        <w:rPr>
          <w:b/>
          <w:sz w:val="24"/>
          <w:szCs w:val="24"/>
        </w:rPr>
        <w:t>Kanıtlar</w:t>
      </w:r>
    </w:p>
    <w:p w14:paraId="47180DBD" w14:textId="1450F272" w:rsidR="00116B96" w:rsidRPr="00FA51FA" w:rsidRDefault="00DF4A81" w:rsidP="00CD367A">
      <w:pPr>
        <w:spacing w:line="360" w:lineRule="auto"/>
        <w:jc w:val="both"/>
        <w:rPr>
          <w:rStyle w:val="Kpr"/>
          <w:color w:val="auto"/>
          <w:sz w:val="24"/>
          <w:szCs w:val="24"/>
        </w:rPr>
      </w:pPr>
      <w:r w:rsidRPr="00FA51FA">
        <w:rPr>
          <w:sz w:val="24"/>
          <w:szCs w:val="24"/>
        </w:rPr>
        <w:t>(B.2.3.1.</w:t>
      </w:r>
      <w:hyperlink r:id="rId31" w:history="1">
        <w:r w:rsidRPr="00FA51FA">
          <w:rPr>
            <w:rStyle w:val="Kpr"/>
            <w:color w:val="auto"/>
            <w:sz w:val="24"/>
            <w:szCs w:val="24"/>
          </w:rPr>
          <w:t>obs.aksaray.edu.tr/oibs/bologna/index.aspx?lang=tr&amp;curOp=showPac&amp;curUnit=22&amp;curSunit=2203#</w:t>
        </w:r>
      </w:hyperlink>
      <w:r w:rsidRPr="00FA51FA">
        <w:rPr>
          <w:rStyle w:val="Kpr"/>
          <w:color w:val="auto"/>
          <w:sz w:val="24"/>
          <w:szCs w:val="24"/>
        </w:rPr>
        <w:t>).</w:t>
      </w:r>
      <w:r w:rsidR="00023ABA" w:rsidRPr="00FA51FA">
        <w:rPr>
          <w:rStyle w:val="Kpr"/>
          <w:color w:val="auto"/>
          <w:sz w:val="24"/>
          <w:szCs w:val="24"/>
        </w:rPr>
        <w:t xml:space="preserve"> </w:t>
      </w:r>
    </w:p>
    <w:p w14:paraId="569103F0" w14:textId="69D1C538" w:rsidR="00023ABA" w:rsidRPr="00FA51FA" w:rsidRDefault="00023ABA" w:rsidP="00CD367A">
      <w:pPr>
        <w:spacing w:line="360" w:lineRule="auto"/>
        <w:jc w:val="both"/>
        <w:rPr>
          <w:rStyle w:val="Kpr"/>
          <w:color w:val="auto"/>
          <w:sz w:val="24"/>
          <w:szCs w:val="24"/>
        </w:rPr>
      </w:pPr>
      <w:r w:rsidRPr="00FA51FA">
        <w:rPr>
          <w:sz w:val="24"/>
          <w:szCs w:val="24"/>
        </w:rPr>
        <w:t xml:space="preserve">(B.2.3.2./ </w:t>
      </w:r>
      <w:hyperlink r:id="rId32" w:history="1">
        <w:r w:rsidRPr="00FA51FA">
          <w:rPr>
            <w:rStyle w:val="Kpr"/>
            <w:color w:val="auto"/>
            <w:sz w:val="24"/>
            <w:szCs w:val="24"/>
          </w:rPr>
          <w:t>https://ogris.aksaray.edu.tr/</w:t>
        </w:r>
      </w:hyperlink>
      <w:r w:rsidRPr="00FA51FA">
        <w:rPr>
          <w:sz w:val="24"/>
          <w:szCs w:val="24"/>
        </w:rPr>
        <w:t xml:space="preserve">). </w:t>
      </w:r>
    </w:p>
    <w:p w14:paraId="4652170E" w14:textId="7705EFD1" w:rsidR="00023ABA" w:rsidRPr="00FA51FA" w:rsidRDefault="00023ABA" w:rsidP="00CD367A">
      <w:pPr>
        <w:spacing w:line="360" w:lineRule="auto"/>
        <w:jc w:val="both"/>
        <w:rPr>
          <w:sz w:val="24"/>
          <w:szCs w:val="24"/>
        </w:rPr>
      </w:pPr>
      <w:r w:rsidRPr="00FA51FA">
        <w:rPr>
          <w:sz w:val="24"/>
          <w:szCs w:val="24"/>
        </w:rPr>
        <w:t xml:space="preserve">(B.2.3.3./ </w:t>
      </w:r>
      <w:hyperlink r:id="rId33" w:history="1">
        <w:r w:rsidR="00427ACC" w:rsidRPr="00FA51FA">
          <w:rPr>
            <w:rStyle w:val="Kpr"/>
            <w:color w:val="auto"/>
            <w:sz w:val="24"/>
            <w:szCs w:val="24"/>
          </w:rPr>
          <w:t>https://ogris.aksaray.edu.tr/dosya/3c5c8c86-1e6d-49a7-9ab7-652a6de00523.pdf</w:t>
        </w:r>
      </w:hyperlink>
      <w:r w:rsidRPr="00FA51FA">
        <w:rPr>
          <w:sz w:val="24"/>
          <w:szCs w:val="24"/>
        </w:rPr>
        <w:t>).</w:t>
      </w:r>
    </w:p>
    <w:p w14:paraId="474DB28A" w14:textId="39CE2B20" w:rsidR="00427ACC" w:rsidRPr="00FA51FA" w:rsidRDefault="00427ACC" w:rsidP="00CD367A">
      <w:pPr>
        <w:spacing w:line="360" w:lineRule="auto"/>
        <w:jc w:val="both"/>
      </w:pPr>
      <w:r w:rsidRPr="00FA51FA">
        <w:rPr>
          <w:sz w:val="24"/>
          <w:szCs w:val="24"/>
        </w:rPr>
        <w:t xml:space="preserve">(B.2.3.4./ </w:t>
      </w:r>
      <w:hyperlink r:id="rId34" w:history="1">
        <w:r w:rsidRPr="00FA51FA">
          <w:rPr>
            <w:rStyle w:val="Kpr"/>
            <w:color w:val="auto"/>
            <w:sz w:val="24"/>
            <w:szCs w:val="24"/>
          </w:rPr>
          <w:t>https://egitim.aksaray.edu.tr/dokumanlar</w:t>
        </w:r>
      </w:hyperlink>
      <w:r w:rsidRPr="00FA51FA">
        <w:rPr>
          <w:sz w:val="24"/>
          <w:szCs w:val="24"/>
        </w:rPr>
        <w:t>).</w:t>
      </w:r>
    </w:p>
    <w:p w14:paraId="5AED7D80" w14:textId="66DFFF81" w:rsidR="009C3932" w:rsidRPr="00FA51FA" w:rsidRDefault="00DF2909" w:rsidP="00CD367A">
      <w:pPr>
        <w:widowControl/>
        <w:autoSpaceDE/>
        <w:autoSpaceDN/>
        <w:spacing w:after="120" w:line="360" w:lineRule="auto"/>
        <w:contextualSpacing/>
        <w:jc w:val="both"/>
        <w:rPr>
          <w:sz w:val="24"/>
          <w:szCs w:val="24"/>
        </w:rPr>
      </w:pPr>
      <w:r w:rsidRPr="00FA51FA">
        <w:rPr>
          <w:sz w:val="24"/>
          <w:szCs w:val="24"/>
        </w:rPr>
        <w:t xml:space="preserve">(A.2.3.5. </w:t>
      </w:r>
      <w:hyperlink r:id="rId35" w:history="1">
        <w:r w:rsidRPr="00FA51FA">
          <w:rPr>
            <w:rStyle w:val="Kpr"/>
            <w:color w:val="auto"/>
            <w:sz w:val="24"/>
            <w:szCs w:val="24"/>
          </w:rPr>
          <w:t>https://egitim.aksaray.edu.tr/</w:t>
        </w:r>
      </w:hyperlink>
      <w:r w:rsidRPr="00FA51FA">
        <w:rPr>
          <w:sz w:val="24"/>
          <w:szCs w:val="24"/>
        </w:rPr>
        <w:t>).</w:t>
      </w:r>
    </w:p>
    <w:p w14:paraId="2B02C093" w14:textId="77777777" w:rsidR="00116B96" w:rsidRPr="00FA51FA" w:rsidRDefault="00116B96" w:rsidP="00CD367A">
      <w:pPr>
        <w:widowControl/>
        <w:autoSpaceDE/>
        <w:autoSpaceDN/>
        <w:spacing w:after="120" w:line="360" w:lineRule="auto"/>
        <w:ind w:left="360"/>
        <w:contextualSpacing/>
        <w:jc w:val="both"/>
        <w:rPr>
          <w:sz w:val="24"/>
          <w:szCs w:val="24"/>
        </w:rPr>
      </w:pPr>
    </w:p>
    <w:p w14:paraId="63F47DDA" w14:textId="2F5E521C" w:rsidR="00715E80" w:rsidRPr="00FA51FA" w:rsidRDefault="00715E80" w:rsidP="00CD367A">
      <w:pPr>
        <w:spacing w:after="120" w:line="360" w:lineRule="auto"/>
        <w:jc w:val="both"/>
        <w:rPr>
          <w:b/>
          <w:bCs/>
          <w:sz w:val="24"/>
          <w:szCs w:val="24"/>
        </w:rPr>
      </w:pPr>
      <w:r w:rsidRPr="00FA51FA">
        <w:rPr>
          <w:b/>
          <w:bCs/>
          <w:sz w:val="24"/>
          <w:szCs w:val="24"/>
        </w:rPr>
        <w:t>B.2.4. Yeterliliklerin sertifikalandırılması ve diploma</w:t>
      </w:r>
    </w:p>
    <w:p w14:paraId="5386C4E2" w14:textId="286795E6" w:rsidR="00704EC4" w:rsidRPr="00FA51FA" w:rsidRDefault="00715E80" w:rsidP="00CD367A">
      <w:pPr>
        <w:spacing w:after="120" w:line="360" w:lineRule="auto"/>
        <w:jc w:val="both"/>
        <w:rPr>
          <w:sz w:val="24"/>
          <w:szCs w:val="24"/>
        </w:rPr>
      </w:pPr>
      <w:r w:rsidRPr="00FA51FA">
        <w:rPr>
          <w:sz w:val="24"/>
          <w:szCs w:val="24"/>
        </w:rPr>
        <w:t>Öğrencilerin mezuniyetlerine karar verebilmek için programın gerektirdiği tüm koşulların yerine getirildiğini belirleyecek güvenilir yöntemler geliştirilmekte v</w:t>
      </w:r>
      <w:r w:rsidR="00A05801" w:rsidRPr="00FA51FA">
        <w:rPr>
          <w:sz w:val="24"/>
          <w:szCs w:val="24"/>
        </w:rPr>
        <w:t>e</w:t>
      </w:r>
      <w:r w:rsidR="00073C6E" w:rsidRPr="00FA51FA">
        <w:rPr>
          <w:sz w:val="24"/>
          <w:szCs w:val="24"/>
        </w:rPr>
        <w:t xml:space="preserve"> </w:t>
      </w:r>
      <w:r w:rsidR="00291729" w:rsidRPr="00FA51FA">
        <w:rPr>
          <w:sz w:val="24"/>
          <w:szCs w:val="24"/>
        </w:rPr>
        <w:t xml:space="preserve">Sosyal Bilgiler Eğitimi ABD </w:t>
      </w:r>
      <w:r w:rsidRPr="00FA51FA">
        <w:rPr>
          <w:sz w:val="24"/>
          <w:szCs w:val="24"/>
        </w:rPr>
        <w:t>lisans ve lisansüstü programlarının genelinde diploma onayına ilişkin uygulamalar bulunmaktadır. Programdan mezuniyet için sağlanması gereken koşullar tanımlanmıştır (B.2.4.1.</w:t>
      </w:r>
      <w:r w:rsidR="00CD2493" w:rsidRPr="00FA51FA">
        <w:rPr>
          <w:sz w:val="24"/>
          <w:szCs w:val="24"/>
        </w:rPr>
        <w:t>).</w:t>
      </w:r>
      <w:r w:rsidRPr="00FA51FA">
        <w:rPr>
          <w:sz w:val="24"/>
          <w:szCs w:val="24"/>
        </w:rPr>
        <w:t xml:space="preserve"> Mezuniyet işlemleri öğrenci danışmanı tarafından öğrencinin gerekli şartları sağlayıp sağlamadığının kontrolü, mezuniyet komisyonunun kararı, bölüm başkanının onayı ve öğrenci işlerinin onayı ile gerçekleştirilmektedir. Mezuniyet komisyon kurulu üyelerine ilişkin </w:t>
      </w:r>
      <w:r w:rsidRPr="00FA51FA">
        <w:rPr>
          <w:sz w:val="24"/>
          <w:szCs w:val="24"/>
        </w:rPr>
        <w:lastRenderedPageBreak/>
        <w:t>bilgiler fakülte web sayfasında</w:t>
      </w:r>
      <w:r w:rsidR="00704EC4" w:rsidRPr="00FA51FA">
        <w:rPr>
          <w:sz w:val="24"/>
          <w:szCs w:val="24"/>
        </w:rPr>
        <w:t xml:space="preserve"> yönetim kısmında </w:t>
      </w:r>
      <w:r w:rsidRPr="00FA51FA">
        <w:rPr>
          <w:sz w:val="24"/>
          <w:szCs w:val="24"/>
        </w:rPr>
        <w:t xml:space="preserve">yer almaktadır </w:t>
      </w:r>
      <w:r w:rsidR="00DC78B9" w:rsidRPr="00FA51FA">
        <w:rPr>
          <w:sz w:val="24"/>
          <w:szCs w:val="24"/>
        </w:rPr>
        <w:t>(B.2.4.2.</w:t>
      </w:r>
      <w:r w:rsidR="00CD2493" w:rsidRPr="00FA51FA">
        <w:rPr>
          <w:sz w:val="24"/>
          <w:szCs w:val="24"/>
        </w:rPr>
        <w:t>).</w:t>
      </w:r>
      <w:r w:rsidR="000220D4" w:rsidRPr="00FA51FA">
        <w:rPr>
          <w:sz w:val="24"/>
          <w:szCs w:val="24"/>
        </w:rPr>
        <w:t xml:space="preserve">  </w:t>
      </w:r>
    </w:p>
    <w:p w14:paraId="3060C387" w14:textId="26D7B8DF" w:rsidR="006D7CB2" w:rsidRPr="00FA51FA" w:rsidRDefault="0014792C" w:rsidP="00CD367A">
      <w:pPr>
        <w:spacing w:after="120" w:line="360" w:lineRule="auto"/>
        <w:jc w:val="both"/>
        <w:rPr>
          <w:sz w:val="24"/>
          <w:szCs w:val="24"/>
        </w:rPr>
      </w:pPr>
      <w:r w:rsidRPr="00FA51FA">
        <w:rPr>
          <w:b/>
          <w:sz w:val="24"/>
          <w:szCs w:val="24"/>
        </w:rPr>
        <w:t>Olgunluk Düzeyi: 4</w:t>
      </w:r>
      <w:r w:rsidR="006D7CB2" w:rsidRPr="00FA51FA">
        <w:rPr>
          <w:b/>
          <w:sz w:val="24"/>
          <w:szCs w:val="24"/>
        </w:rPr>
        <w:t xml:space="preserve"> - </w:t>
      </w:r>
      <w:r w:rsidRPr="00FA51FA">
        <w:t>Uygulamalar izlenmekte ve tanımlı süreçler iyileştirilmektedir.</w:t>
      </w:r>
    </w:p>
    <w:p w14:paraId="0B39DA5A" w14:textId="77777777" w:rsidR="006D7CB2" w:rsidRPr="00FA51FA" w:rsidRDefault="006D7CB2" w:rsidP="00CD367A">
      <w:pPr>
        <w:widowControl/>
        <w:autoSpaceDE/>
        <w:autoSpaceDN/>
        <w:spacing w:after="120" w:line="360" w:lineRule="auto"/>
        <w:contextualSpacing/>
        <w:jc w:val="both"/>
        <w:rPr>
          <w:sz w:val="24"/>
          <w:szCs w:val="24"/>
        </w:rPr>
      </w:pPr>
      <w:r w:rsidRPr="00FA51FA">
        <w:rPr>
          <w:b/>
          <w:sz w:val="24"/>
          <w:szCs w:val="24"/>
        </w:rPr>
        <w:t>Kanıtlar</w:t>
      </w:r>
    </w:p>
    <w:p w14:paraId="457A6D09" w14:textId="71749182" w:rsidR="006D7CB2" w:rsidRPr="00FA51FA" w:rsidRDefault="00FF77A1" w:rsidP="00CD367A">
      <w:pPr>
        <w:spacing w:line="360" w:lineRule="auto"/>
        <w:jc w:val="both"/>
        <w:rPr>
          <w:sz w:val="24"/>
          <w:szCs w:val="24"/>
        </w:rPr>
      </w:pPr>
      <w:r w:rsidRPr="00FA51FA">
        <w:rPr>
          <w:sz w:val="24"/>
          <w:szCs w:val="24"/>
        </w:rPr>
        <w:t>(B.2.4.1.mezuniyet_koşulları/</w:t>
      </w:r>
      <w:hyperlink r:id="rId36" w:history="1">
        <w:r w:rsidRPr="00FA51FA">
          <w:rPr>
            <w:rStyle w:val="Kpr"/>
            <w:color w:val="auto"/>
            <w:sz w:val="24"/>
            <w:szCs w:val="24"/>
          </w:rPr>
          <w:t>obs.aksaray.edu.tr/oibs/bologna/index.aspx?lang=tr&amp;curOp=showPac&amp;curUnit=22&amp;curSunit=2203#</w:t>
        </w:r>
      </w:hyperlink>
      <w:r w:rsidRPr="00FA51FA">
        <w:rPr>
          <w:sz w:val="24"/>
          <w:szCs w:val="24"/>
        </w:rPr>
        <w:t>).</w:t>
      </w:r>
    </w:p>
    <w:p w14:paraId="5B116795" w14:textId="77777777" w:rsidR="00CD2493" w:rsidRPr="00FA51FA" w:rsidRDefault="00CD2493" w:rsidP="00CD367A">
      <w:pPr>
        <w:spacing w:after="120" w:line="360" w:lineRule="auto"/>
        <w:jc w:val="both"/>
        <w:rPr>
          <w:sz w:val="24"/>
          <w:szCs w:val="24"/>
        </w:rPr>
      </w:pPr>
      <w:r w:rsidRPr="00FA51FA">
        <w:rPr>
          <w:sz w:val="24"/>
          <w:szCs w:val="24"/>
        </w:rPr>
        <w:t xml:space="preserve">(B.2.4.2./ </w:t>
      </w:r>
      <w:hyperlink r:id="rId37" w:history="1">
        <w:r w:rsidRPr="00FA51FA">
          <w:rPr>
            <w:rStyle w:val="Kpr"/>
            <w:color w:val="auto"/>
            <w:sz w:val="24"/>
            <w:szCs w:val="24"/>
          </w:rPr>
          <w:t>https://egitim.aksaray.edu.tr/</w:t>
        </w:r>
      </w:hyperlink>
      <w:r w:rsidRPr="00FA51FA">
        <w:rPr>
          <w:sz w:val="24"/>
          <w:szCs w:val="24"/>
        </w:rPr>
        <w:t xml:space="preserve">). </w:t>
      </w:r>
    </w:p>
    <w:p w14:paraId="1FFF127A" w14:textId="77777777" w:rsidR="00FF77A1" w:rsidRPr="00FA51FA" w:rsidRDefault="00FF77A1" w:rsidP="00CD367A">
      <w:pPr>
        <w:spacing w:line="360" w:lineRule="auto"/>
        <w:jc w:val="both"/>
        <w:rPr>
          <w:sz w:val="24"/>
          <w:szCs w:val="24"/>
        </w:rPr>
      </w:pPr>
    </w:p>
    <w:p w14:paraId="0D796205" w14:textId="6357E699" w:rsidR="009C3932" w:rsidRPr="00FA51FA" w:rsidRDefault="00715E80" w:rsidP="00CD367A">
      <w:pPr>
        <w:spacing w:after="120" w:line="360" w:lineRule="auto"/>
        <w:jc w:val="both"/>
        <w:rPr>
          <w:b/>
          <w:bCs/>
          <w:sz w:val="24"/>
          <w:szCs w:val="24"/>
        </w:rPr>
      </w:pPr>
      <w:r w:rsidRPr="00FA51FA">
        <w:rPr>
          <w:b/>
          <w:bCs/>
          <w:sz w:val="24"/>
          <w:szCs w:val="24"/>
        </w:rPr>
        <w:t>B.3. Öğrenme Kaynakları ve Akademik Destek Hizmetleri</w:t>
      </w:r>
    </w:p>
    <w:p w14:paraId="4C10EBB0" w14:textId="7A9043D6" w:rsidR="006B5F71" w:rsidRPr="00FA51FA" w:rsidRDefault="00715E80" w:rsidP="00CD367A">
      <w:pPr>
        <w:spacing w:after="120" w:line="360" w:lineRule="auto"/>
        <w:jc w:val="both"/>
        <w:rPr>
          <w:b/>
          <w:bCs/>
          <w:sz w:val="24"/>
          <w:szCs w:val="24"/>
        </w:rPr>
      </w:pPr>
      <w:r w:rsidRPr="00FA51FA">
        <w:rPr>
          <w:b/>
          <w:bCs/>
          <w:sz w:val="24"/>
          <w:szCs w:val="24"/>
        </w:rPr>
        <w:t>B.3.1. Öğrenme ortam ve kaynakları</w:t>
      </w:r>
    </w:p>
    <w:p w14:paraId="6EF8CFF0" w14:textId="52B59D6D" w:rsidR="00D5409B" w:rsidRPr="00FA51FA" w:rsidRDefault="00D5409B" w:rsidP="00CD367A">
      <w:pPr>
        <w:spacing w:after="120" w:line="360" w:lineRule="auto"/>
        <w:jc w:val="both"/>
      </w:pPr>
      <w:r w:rsidRPr="00FA51FA">
        <w:t>Aksaray Üniversitesi Eğitim Fakültesi bünyesinde yer alan Sosyal Bilgiler Eğitimi Lisans Programı, eğitim-öğretim faaliyetlerini Üniversite Merkez Yerleşkesindeki Eğitim Fakültesi binasında sürdürmektedir. Program kapsamında öğrencilerin kullanımına sunulan</w:t>
      </w:r>
      <w:r w:rsidR="005F1406" w:rsidRPr="00FA51FA">
        <w:t>,</w:t>
      </w:r>
      <w:r w:rsidRPr="00FA51FA">
        <w:t xml:space="preserve"> </w:t>
      </w:r>
      <w:r w:rsidR="005F1406" w:rsidRPr="00FA51FA">
        <w:t xml:space="preserve">akıllı tahta teknolojileriyle donatılmış derslikler, </w:t>
      </w:r>
      <w:r w:rsidR="005F1406" w:rsidRPr="00FA51FA">
        <w:rPr>
          <w:sz w:val="24"/>
          <w:szCs w:val="24"/>
        </w:rPr>
        <w:t>1 drama sınıfı, b</w:t>
      </w:r>
      <w:r w:rsidRPr="00FA51FA">
        <w:t xml:space="preserve">ulunmaktadır. </w:t>
      </w:r>
      <w:r w:rsidR="008D7F4C" w:rsidRPr="00FA51FA">
        <w:t xml:space="preserve">Ayrıca, </w:t>
      </w:r>
      <w:r w:rsidR="008D7F4C" w:rsidRPr="00FA51FA">
        <w:rPr>
          <w:sz w:val="24"/>
          <w:szCs w:val="24"/>
        </w:rPr>
        <w:t xml:space="preserve">etkinlik ve grup çalışma odası amaçlı Sosyal Bilgiler Atölyesi 2017’den beri anabilim dalı tarafından aktif olarak kullanılmaktadır.  </w:t>
      </w:r>
      <w:r w:rsidRPr="00FA51FA">
        <w:t>Söz konusu öğrenme ortamları, Sosyal Bilgiler öğretmeni adaylarının pedagojik, alan ve genel kültür yeterliliklerini geliştir</w:t>
      </w:r>
      <w:r w:rsidR="00B314BD" w:rsidRPr="00FA51FA">
        <w:t xml:space="preserve">meyi destekleyecek niteliktedir </w:t>
      </w:r>
      <w:r w:rsidR="00B314BD" w:rsidRPr="00FA51FA">
        <w:rPr>
          <w:sz w:val="24"/>
          <w:szCs w:val="24"/>
        </w:rPr>
        <w:t xml:space="preserve">(B.3.1.1.). </w:t>
      </w:r>
      <w:r w:rsidRPr="00FA51FA">
        <w:t>Öğrencilerimiz, Aksaray Üniversitesi Merkez Kütüphanesi ile Eğitim Fakültesi birim kütüphanesinden yararlanabilmekte</w:t>
      </w:r>
      <w:r w:rsidR="00AB36FF" w:rsidRPr="00FA51FA">
        <w:t xml:space="preserve"> ve bu sayede Basılı kitap, elektronik kitap, </w:t>
      </w:r>
      <w:r w:rsidRPr="00FA51FA">
        <w:t>lisansüstü tez ve çeşitli elektronik veri tabanlarına erişebilmektedir</w:t>
      </w:r>
      <w:r w:rsidR="00AB36FF" w:rsidRPr="00FA51FA">
        <w:t>ler</w:t>
      </w:r>
      <w:r w:rsidR="00CF5552" w:rsidRPr="00FA51FA">
        <w:t xml:space="preserve"> </w:t>
      </w:r>
      <w:r w:rsidRPr="00FA51FA">
        <w:t xml:space="preserve">(B.3.1.2.). </w:t>
      </w:r>
      <w:r w:rsidR="00B314BD" w:rsidRPr="00FA51FA">
        <w:t>Öğrenme kaynaklarına erişimde erişilebilirliği artırmak amacıyla kampüs genelinde ücretsiz kablosuz internet ağı (Eduroam) bulunmaktadır (B.3.1.3.).</w:t>
      </w:r>
    </w:p>
    <w:p w14:paraId="4760CCA9" w14:textId="40C53370" w:rsidR="00274848" w:rsidRPr="00FA51FA" w:rsidRDefault="006D6C64" w:rsidP="00CD367A">
      <w:pPr>
        <w:spacing w:after="120" w:line="360" w:lineRule="auto"/>
        <w:jc w:val="both"/>
        <w:rPr>
          <w:sz w:val="24"/>
          <w:szCs w:val="24"/>
        </w:rPr>
      </w:pPr>
      <w:r w:rsidRPr="00FA51FA">
        <w:rPr>
          <w:b/>
          <w:sz w:val="24"/>
          <w:szCs w:val="24"/>
        </w:rPr>
        <w:t>Olgunluk Düzeyi: 4</w:t>
      </w:r>
      <w:r w:rsidR="00274848" w:rsidRPr="00FA51FA">
        <w:rPr>
          <w:b/>
          <w:sz w:val="24"/>
          <w:szCs w:val="24"/>
        </w:rPr>
        <w:t xml:space="preserve"> - </w:t>
      </w:r>
      <w:r w:rsidRPr="00FA51FA">
        <w:t>Öğrenme kaynaklarının geliştirilmesine ve kullanımına yönelik izleme ve iyileştirilme yapılmaktadır.</w:t>
      </w:r>
    </w:p>
    <w:p w14:paraId="67984FAD" w14:textId="77777777" w:rsidR="00274848" w:rsidRPr="00FA51FA" w:rsidRDefault="00274848" w:rsidP="00CD367A">
      <w:pPr>
        <w:widowControl/>
        <w:autoSpaceDE/>
        <w:autoSpaceDN/>
        <w:spacing w:after="120" w:line="360" w:lineRule="auto"/>
        <w:contextualSpacing/>
        <w:jc w:val="both"/>
        <w:rPr>
          <w:sz w:val="24"/>
          <w:szCs w:val="24"/>
        </w:rPr>
      </w:pPr>
      <w:r w:rsidRPr="00FA51FA">
        <w:rPr>
          <w:b/>
          <w:sz w:val="24"/>
          <w:szCs w:val="24"/>
        </w:rPr>
        <w:t>Kanıtlar</w:t>
      </w:r>
    </w:p>
    <w:p w14:paraId="59358958" w14:textId="438308DE" w:rsidR="00274848" w:rsidRPr="00FA51FA" w:rsidRDefault="002573FD" w:rsidP="00CD367A">
      <w:pPr>
        <w:spacing w:line="360" w:lineRule="auto"/>
        <w:jc w:val="both"/>
        <w:rPr>
          <w:sz w:val="24"/>
          <w:szCs w:val="24"/>
        </w:rPr>
      </w:pPr>
      <w:r w:rsidRPr="00FA51FA">
        <w:rPr>
          <w:sz w:val="24"/>
          <w:szCs w:val="24"/>
        </w:rPr>
        <w:t xml:space="preserve">B.3.1.1./ </w:t>
      </w:r>
      <w:hyperlink r:id="rId38" w:history="1">
        <w:r w:rsidRPr="00FA51FA">
          <w:rPr>
            <w:rStyle w:val="Kpr"/>
            <w:color w:val="auto"/>
            <w:sz w:val="24"/>
            <w:szCs w:val="24"/>
          </w:rPr>
          <w:t>https://www.aksaray.edu.tr/sayilarla/</w:t>
        </w:r>
      </w:hyperlink>
      <w:r w:rsidRPr="00FA51FA">
        <w:rPr>
          <w:sz w:val="24"/>
          <w:szCs w:val="24"/>
        </w:rPr>
        <w:t>).</w:t>
      </w:r>
    </w:p>
    <w:p w14:paraId="08CA8A59" w14:textId="77777777" w:rsidR="00B314BD" w:rsidRPr="00FA51FA" w:rsidRDefault="00B314BD" w:rsidP="00CD367A">
      <w:pPr>
        <w:spacing w:line="360" w:lineRule="auto"/>
        <w:jc w:val="both"/>
      </w:pPr>
      <w:r w:rsidRPr="00FA51FA">
        <w:t xml:space="preserve">B.3.1.2. ASÜ Kütüphane </w:t>
      </w:r>
    </w:p>
    <w:p w14:paraId="25D8DDEF" w14:textId="3290EBC5" w:rsidR="002573FD" w:rsidRPr="00FA51FA" w:rsidRDefault="00B314BD" w:rsidP="00CD367A">
      <w:pPr>
        <w:spacing w:line="360" w:lineRule="auto"/>
        <w:jc w:val="both"/>
      </w:pPr>
      <w:r w:rsidRPr="00FA51FA">
        <w:t>B.3.1.3. ASÜ İnternet Altyapı Hizmeti (Eduroam).</w:t>
      </w:r>
    </w:p>
    <w:p w14:paraId="2E7B3303" w14:textId="77777777" w:rsidR="00274848" w:rsidRPr="00FA51FA" w:rsidRDefault="00274848" w:rsidP="00CD367A">
      <w:pPr>
        <w:spacing w:after="120" w:line="360" w:lineRule="auto"/>
        <w:jc w:val="both"/>
        <w:rPr>
          <w:sz w:val="24"/>
          <w:szCs w:val="24"/>
        </w:rPr>
      </w:pPr>
    </w:p>
    <w:p w14:paraId="08F5899A" w14:textId="77777777" w:rsidR="003E52B7" w:rsidRPr="00FA51FA" w:rsidRDefault="00715E80" w:rsidP="00CD367A">
      <w:pPr>
        <w:spacing w:after="120" w:line="360" w:lineRule="auto"/>
        <w:jc w:val="both"/>
        <w:rPr>
          <w:b/>
          <w:bCs/>
          <w:sz w:val="24"/>
          <w:szCs w:val="24"/>
        </w:rPr>
      </w:pPr>
      <w:r w:rsidRPr="00FA51FA">
        <w:rPr>
          <w:b/>
          <w:bCs/>
          <w:sz w:val="24"/>
          <w:szCs w:val="24"/>
        </w:rPr>
        <w:t>B.3.2. Akademik destek hizmetleri</w:t>
      </w:r>
    </w:p>
    <w:p w14:paraId="63DFB35F" w14:textId="6DF36B75" w:rsidR="000028B4" w:rsidRPr="00FA51FA" w:rsidRDefault="000028B4" w:rsidP="00CD367A">
      <w:pPr>
        <w:spacing w:after="120" w:line="360" w:lineRule="auto"/>
        <w:jc w:val="both"/>
        <w:rPr>
          <w:sz w:val="24"/>
          <w:szCs w:val="24"/>
        </w:rPr>
      </w:pPr>
      <w:r w:rsidRPr="00FA51FA">
        <w:rPr>
          <w:sz w:val="24"/>
          <w:szCs w:val="24"/>
        </w:rPr>
        <w:t>Sosyal Bilgiler</w:t>
      </w:r>
      <w:r w:rsidRPr="00FA51FA">
        <w:t xml:space="preserve"> Eğitimi Lisans Programında her öğrenciye programa başladığı andan itibaren bölüm öğretim elemanları arasından akademik danışman atanmaktadır. Akademik danışmanlar öğrencilerin ders seçimlerini yönlendirmekte, pedagojik formasyon, öğretmenlik uygulamaları, kariyer planlama ve mezuniyet yeterlilikleri hakkında rehberlik sağlamaktadır. Programın danışmanlık sistemi; akademik </w:t>
      </w:r>
      <w:r w:rsidRPr="00FA51FA">
        <w:lastRenderedPageBreak/>
        <w:t>uyum, fakülte ve üniversite olanaklarının tanıtılması, ders seçimi, öğretmenlik uygulamaları süreçleri ve kariyer rehberliği gibi konularda öğrencilere düzenli destek sunmayı amaçlamaktadır. Her eğitim yılı başında oryantasyon eğitimleri düzenlenmekte</w:t>
      </w:r>
      <w:r w:rsidR="00942620" w:rsidRPr="00FA51FA">
        <w:t xml:space="preserve"> ( B.3.2.1.)</w:t>
      </w:r>
      <w:r w:rsidRPr="00FA51FA">
        <w:t>, dönem boyunca danışman–öğrenci görüşmeleri gerçekleştirilmektedir (B.3.2.2.)</w:t>
      </w:r>
      <w:r w:rsidR="005B76CA" w:rsidRPr="00FA51FA">
        <w:t xml:space="preserve">. </w:t>
      </w:r>
      <w:r w:rsidR="00FB4FD7" w:rsidRPr="00FA51FA">
        <w:rPr>
          <w:sz w:val="24"/>
          <w:szCs w:val="24"/>
          <w:lang w:val="en-US"/>
        </w:rPr>
        <w:t>Öğrencilerin akademik danışmanlıkları için öğretim elemanları ofis saatlerini hem OBS sistemi üzerinden hem de ofis kapılarında belirterek öğrencilerinin soru ve sorunları için sabit bir zaman belirlemektedirler (B.3.2.</w:t>
      </w:r>
      <w:r w:rsidR="00855CB3" w:rsidRPr="00FA51FA">
        <w:rPr>
          <w:sz w:val="24"/>
          <w:szCs w:val="24"/>
          <w:lang w:val="en-US"/>
        </w:rPr>
        <w:t>3</w:t>
      </w:r>
      <w:r w:rsidR="00B24686" w:rsidRPr="00FA51FA">
        <w:rPr>
          <w:sz w:val="24"/>
          <w:szCs w:val="24"/>
          <w:lang w:val="en-US"/>
        </w:rPr>
        <w:t>.</w:t>
      </w:r>
      <w:r w:rsidR="00497F47" w:rsidRPr="00FA51FA">
        <w:rPr>
          <w:sz w:val="24"/>
          <w:szCs w:val="24"/>
          <w:lang w:val="en-US"/>
        </w:rPr>
        <w:t>/</w:t>
      </w:r>
      <w:r w:rsidR="00497F47" w:rsidRPr="00FA51FA">
        <w:rPr>
          <w:sz w:val="24"/>
          <w:szCs w:val="24"/>
        </w:rPr>
        <w:t xml:space="preserve"> </w:t>
      </w:r>
      <w:hyperlink r:id="rId39" w:history="1">
        <w:r w:rsidR="00497F47" w:rsidRPr="00FA51FA">
          <w:rPr>
            <w:rStyle w:val="Kpr"/>
            <w:color w:val="auto"/>
            <w:sz w:val="24"/>
            <w:szCs w:val="24"/>
            <w:lang w:val="en-US"/>
          </w:rPr>
          <w:t>https://obs.aksaray.edu.tr/</w:t>
        </w:r>
      </w:hyperlink>
      <w:r w:rsidR="00497F47" w:rsidRPr="00FA51FA">
        <w:rPr>
          <w:sz w:val="24"/>
          <w:szCs w:val="24"/>
          <w:lang w:val="en-US"/>
        </w:rPr>
        <w:t>).</w:t>
      </w:r>
      <w:r w:rsidR="00FB4FD7" w:rsidRPr="00FA51FA">
        <w:rPr>
          <w:sz w:val="24"/>
          <w:szCs w:val="24"/>
          <w:lang w:val="en-US"/>
        </w:rPr>
        <w:t xml:space="preserve"> </w:t>
      </w:r>
      <w:r w:rsidR="00FB4FD7" w:rsidRPr="00FA51FA">
        <w:rPr>
          <w:sz w:val="24"/>
          <w:szCs w:val="24"/>
        </w:rPr>
        <w:t>Programlarda öğrencilerin akademik gelişim ve kariye</w:t>
      </w:r>
      <w:r w:rsidR="00FB4FD7" w:rsidRPr="00FA51FA">
        <w:rPr>
          <w:sz w:val="24"/>
          <w:szCs w:val="24"/>
          <w:lang w:val="en-US"/>
        </w:rPr>
        <w:t>r</w:t>
      </w:r>
      <w:r w:rsidR="00FB4FD7" w:rsidRPr="00FA51FA">
        <w:rPr>
          <w:sz w:val="24"/>
          <w:szCs w:val="24"/>
        </w:rPr>
        <w:t xml:space="preserve"> planlamasına yönelik destek hizmetleri tanımlı ilke ve kurallar dahilinde </w:t>
      </w:r>
      <w:r w:rsidRPr="00FA51FA">
        <w:rPr>
          <w:sz w:val="24"/>
          <w:szCs w:val="24"/>
        </w:rPr>
        <w:t xml:space="preserve">yürütülmektedir. </w:t>
      </w:r>
    </w:p>
    <w:p w14:paraId="071C692F" w14:textId="10210597" w:rsidR="0057563B" w:rsidRPr="00FA51FA" w:rsidRDefault="0057563B" w:rsidP="00CD367A">
      <w:pPr>
        <w:spacing w:after="120" w:line="360" w:lineRule="auto"/>
        <w:jc w:val="both"/>
        <w:rPr>
          <w:sz w:val="24"/>
          <w:szCs w:val="24"/>
        </w:rPr>
      </w:pPr>
      <w:r w:rsidRPr="00FA51FA">
        <w:rPr>
          <w:b/>
          <w:sz w:val="24"/>
          <w:szCs w:val="24"/>
        </w:rPr>
        <w:t xml:space="preserve">Olgunluk Düzeyi: 4 - </w:t>
      </w:r>
      <w:r w:rsidRPr="00FA51FA">
        <w:t>Kurumda öğrencilerin akademik gelişimi ve kariyer planlamasına ilişkin uygulamalar izlenmekte ve öğrencilerin katılımıyla iyileştirilmektedir</w:t>
      </w:r>
    </w:p>
    <w:p w14:paraId="67FBE6EB" w14:textId="77777777" w:rsidR="0057563B" w:rsidRPr="00FA51FA" w:rsidRDefault="0057563B" w:rsidP="00CD367A">
      <w:pPr>
        <w:widowControl/>
        <w:autoSpaceDE/>
        <w:autoSpaceDN/>
        <w:spacing w:after="120" w:line="360" w:lineRule="auto"/>
        <w:contextualSpacing/>
        <w:jc w:val="both"/>
        <w:rPr>
          <w:sz w:val="24"/>
          <w:szCs w:val="24"/>
        </w:rPr>
      </w:pPr>
      <w:r w:rsidRPr="00FA51FA">
        <w:rPr>
          <w:b/>
          <w:sz w:val="24"/>
          <w:szCs w:val="24"/>
        </w:rPr>
        <w:t>Kanıtlar</w:t>
      </w:r>
    </w:p>
    <w:p w14:paraId="66C4FED3" w14:textId="716F394E" w:rsidR="005B76CA" w:rsidRPr="00FA51FA" w:rsidRDefault="005B76CA" w:rsidP="00CD367A">
      <w:pPr>
        <w:spacing w:line="360" w:lineRule="auto"/>
        <w:jc w:val="both"/>
        <w:rPr>
          <w:sz w:val="24"/>
          <w:szCs w:val="24"/>
          <w:lang w:val="en-US"/>
        </w:rPr>
      </w:pPr>
      <w:r w:rsidRPr="00FA51FA">
        <w:t>B.3.2.1. Sosyal Bilgiler Eğitimi Oryantasyon Sunumu</w:t>
      </w:r>
    </w:p>
    <w:p w14:paraId="277017C1" w14:textId="2748B71F" w:rsidR="00942620" w:rsidRPr="00FA51FA" w:rsidRDefault="0057563B" w:rsidP="00CD367A">
      <w:pPr>
        <w:spacing w:line="360" w:lineRule="auto"/>
        <w:jc w:val="both"/>
        <w:rPr>
          <w:sz w:val="24"/>
          <w:szCs w:val="24"/>
          <w:lang w:val="en-US"/>
        </w:rPr>
      </w:pPr>
      <w:r w:rsidRPr="00FA51FA">
        <w:rPr>
          <w:sz w:val="24"/>
          <w:szCs w:val="24"/>
          <w:lang w:val="en-US"/>
        </w:rPr>
        <w:t>B.3.2.1.</w:t>
      </w:r>
      <w:r w:rsidR="00942620" w:rsidRPr="00FA51FA">
        <w:rPr>
          <w:sz w:val="24"/>
          <w:szCs w:val="24"/>
          <w:lang w:val="en-US"/>
        </w:rPr>
        <w:t xml:space="preserve"> </w:t>
      </w:r>
      <w:r w:rsidR="00942620" w:rsidRPr="00FA51FA">
        <w:t>B.3.2.2. Danışman Toplantısı</w:t>
      </w:r>
      <w:r w:rsidR="00942620" w:rsidRPr="00FA51FA">
        <w:rPr>
          <w:sz w:val="24"/>
          <w:szCs w:val="24"/>
          <w:lang w:val="en-US"/>
        </w:rPr>
        <w:t xml:space="preserve"> </w:t>
      </w:r>
    </w:p>
    <w:p w14:paraId="5995A713" w14:textId="2BA5D53D" w:rsidR="00855CB3" w:rsidRPr="00FA51FA" w:rsidRDefault="00855CB3" w:rsidP="00CD367A">
      <w:pPr>
        <w:spacing w:line="360" w:lineRule="auto"/>
        <w:jc w:val="both"/>
        <w:rPr>
          <w:sz w:val="24"/>
          <w:szCs w:val="24"/>
          <w:lang w:val="en-US"/>
        </w:rPr>
      </w:pPr>
      <w:r w:rsidRPr="00FA51FA">
        <w:rPr>
          <w:sz w:val="24"/>
          <w:szCs w:val="24"/>
          <w:lang w:val="en-US"/>
        </w:rPr>
        <w:t>B.3.2.3./</w:t>
      </w:r>
      <w:r w:rsidRPr="00FA51FA">
        <w:rPr>
          <w:sz w:val="24"/>
          <w:szCs w:val="24"/>
        </w:rPr>
        <w:t xml:space="preserve"> </w:t>
      </w:r>
      <w:hyperlink r:id="rId40" w:history="1">
        <w:r w:rsidRPr="00FA51FA">
          <w:rPr>
            <w:rStyle w:val="Kpr"/>
            <w:color w:val="auto"/>
            <w:sz w:val="24"/>
            <w:szCs w:val="24"/>
            <w:lang w:val="en-US"/>
          </w:rPr>
          <w:t>https://obs.aksaray.edu.tr/</w:t>
        </w:r>
      </w:hyperlink>
      <w:r w:rsidRPr="00FA51FA">
        <w:rPr>
          <w:sz w:val="24"/>
          <w:szCs w:val="24"/>
          <w:lang w:val="en-US"/>
        </w:rPr>
        <w:t>).</w:t>
      </w:r>
    </w:p>
    <w:p w14:paraId="3D18B0E2" w14:textId="335B6DEF" w:rsidR="00FB4FD7" w:rsidRPr="00FA51FA" w:rsidRDefault="00FB4FD7" w:rsidP="00CD367A">
      <w:pPr>
        <w:spacing w:after="120" w:line="360" w:lineRule="auto"/>
        <w:jc w:val="both"/>
        <w:rPr>
          <w:sz w:val="24"/>
          <w:szCs w:val="24"/>
        </w:rPr>
      </w:pPr>
    </w:p>
    <w:p w14:paraId="4D1CFA69" w14:textId="46763F55" w:rsidR="003575B0" w:rsidRPr="00FA51FA" w:rsidRDefault="00715E80" w:rsidP="00CD367A">
      <w:pPr>
        <w:spacing w:after="120" w:line="360" w:lineRule="auto"/>
        <w:jc w:val="both"/>
        <w:rPr>
          <w:b/>
          <w:bCs/>
          <w:sz w:val="24"/>
          <w:szCs w:val="24"/>
        </w:rPr>
      </w:pPr>
      <w:r w:rsidRPr="00FA51FA">
        <w:rPr>
          <w:b/>
          <w:bCs/>
          <w:sz w:val="24"/>
          <w:szCs w:val="24"/>
        </w:rPr>
        <w:t>B.3.3. Tesis ve altyapılar</w:t>
      </w:r>
    </w:p>
    <w:p w14:paraId="32FC7987" w14:textId="7B57219A" w:rsidR="00406911" w:rsidRPr="00FA51FA" w:rsidRDefault="009302DB" w:rsidP="00CD367A">
      <w:pPr>
        <w:spacing w:after="120" w:line="360" w:lineRule="auto"/>
        <w:jc w:val="both"/>
        <w:rPr>
          <w:sz w:val="24"/>
          <w:szCs w:val="24"/>
        </w:rPr>
      </w:pPr>
      <w:r w:rsidRPr="00FA51FA">
        <w:rPr>
          <w:sz w:val="24"/>
          <w:szCs w:val="24"/>
        </w:rPr>
        <w:t>Tesis ve altyapılar (yemekhane, yurt, teknoloji donanımlı çalışma alanları; sağlık, ulaşım, bilişim hizmetleri, uzaktan eğitim altyapısı) ihtiyaca uygun nitelik ve niceliktedir, erişilebilirdir ve öğrencilerin bilgisine/kullanımına sunulmuştur</w:t>
      </w:r>
      <w:r w:rsidR="0048674C" w:rsidRPr="00FA51FA">
        <w:rPr>
          <w:sz w:val="24"/>
          <w:szCs w:val="24"/>
        </w:rPr>
        <w:t xml:space="preserve"> (B.3.3.1.</w:t>
      </w:r>
      <w:r w:rsidR="00A74943" w:rsidRPr="00FA51FA">
        <w:rPr>
          <w:sz w:val="24"/>
          <w:szCs w:val="24"/>
        </w:rPr>
        <w:t xml:space="preserve">). </w:t>
      </w:r>
      <w:r w:rsidRPr="00FA51FA">
        <w:rPr>
          <w:sz w:val="24"/>
          <w:szCs w:val="24"/>
        </w:rPr>
        <w:t xml:space="preserve">Öğrenciler ile yapılan danışmanlık toplantılarında Sosyal Bilgiler Eğitimi öğrencileri özellikle otobüs duraklarının Eğitim Fakültesi’ne uzaklığından şikayet etmekte, bu durumun özellikle öğle saatinde yemekhaneye erişim ve ihtiyaçlarını giderme konusunda zaman kaybına yol açtığını dile getirmişlerdir. </w:t>
      </w:r>
    </w:p>
    <w:p w14:paraId="11FA88F4" w14:textId="679A889E" w:rsidR="00406911" w:rsidRPr="00FA51FA" w:rsidRDefault="00406911" w:rsidP="00CD367A">
      <w:pPr>
        <w:spacing w:after="120" w:line="360" w:lineRule="auto"/>
        <w:jc w:val="both"/>
      </w:pPr>
      <w:r w:rsidRPr="00FA51FA">
        <w:rPr>
          <w:b/>
          <w:sz w:val="24"/>
          <w:szCs w:val="24"/>
        </w:rPr>
        <w:t>Olgunluk Düzeyi: 3</w:t>
      </w:r>
      <w:r w:rsidRPr="00FA51FA">
        <w:t xml:space="preserve">- Tesis ve altyapının kullanımı izlenmekte ve ihtiyaçlar </w:t>
      </w:r>
      <w:r w:rsidR="00FB4B7B" w:rsidRPr="00FA51FA">
        <w:t xml:space="preserve">tespit edilmektedir. </w:t>
      </w:r>
    </w:p>
    <w:p w14:paraId="5364A260" w14:textId="77777777" w:rsidR="00406911" w:rsidRPr="00FA51FA" w:rsidRDefault="00406911" w:rsidP="00CD367A">
      <w:pPr>
        <w:widowControl/>
        <w:autoSpaceDE/>
        <w:autoSpaceDN/>
        <w:spacing w:after="120" w:line="360" w:lineRule="auto"/>
        <w:contextualSpacing/>
        <w:jc w:val="both"/>
        <w:rPr>
          <w:sz w:val="24"/>
          <w:szCs w:val="24"/>
        </w:rPr>
      </w:pPr>
      <w:r w:rsidRPr="00FA51FA">
        <w:rPr>
          <w:b/>
          <w:sz w:val="24"/>
          <w:szCs w:val="24"/>
        </w:rPr>
        <w:t>Kanıtlar</w:t>
      </w:r>
    </w:p>
    <w:p w14:paraId="56B61D62" w14:textId="32F0AAB8" w:rsidR="00406911" w:rsidRPr="00FA51FA" w:rsidRDefault="00015D19" w:rsidP="00CD367A">
      <w:pPr>
        <w:spacing w:line="360" w:lineRule="auto"/>
        <w:jc w:val="both"/>
      </w:pPr>
      <w:r w:rsidRPr="00FA51FA">
        <w:rPr>
          <w:sz w:val="24"/>
          <w:szCs w:val="24"/>
        </w:rPr>
        <w:t xml:space="preserve">(B.3.3.1. </w:t>
      </w:r>
      <w:hyperlink r:id="rId41" w:history="1">
        <w:r w:rsidRPr="00FA51FA">
          <w:rPr>
            <w:rStyle w:val="Kpr"/>
            <w:color w:val="auto"/>
            <w:sz w:val="24"/>
            <w:szCs w:val="24"/>
          </w:rPr>
          <w:t>https://tsb.aksaray.edu.tr/</w:t>
        </w:r>
      </w:hyperlink>
      <w:r w:rsidRPr="00FA51FA">
        <w:rPr>
          <w:rStyle w:val="Kpr"/>
          <w:color w:val="auto"/>
          <w:sz w:val="24"/>
          <w:szCs w:val="24"/>
        </w:rPr>
        <w:t>)</w:t>
      </w:r>
      <w:r w:rsidRPr="00FA51FA">
        <w:rPr>
          <w:sz w:val="24"/>
          <w:szCs w:val="24"/>
        </w:rPr>
        <w:t xml:space="preserve">. </w:t>
      </w:r>
    </w:p>
    <w:p w14:paraId="477C5FEF" w14:textId="77777777" w:rsidR="00715E80" w:rsidRPr="00FA51FA" w:rsidRDefault="00715E80" w:rsidP="00CD367A">
      <w:pPr>
        <w:spacing w:after="120" w:line="360" w:lineRule="auto"/>
        <w:jc w:val="both"/>
        <w:rPr>
          <w:b/>
          <w:bCs/>
          <w:sz w:val="24"/>
          <w:szCs w:val="24"/>
        </w:rPr>
      </w:pPr>
    </w:p>
    <w:p w14:paraId="09792487" w14:textId="7128B4E7" w:rsidR="00715E80" w:rsidRPr="00FA51FA" w:rsidRDefault="00715E80" w:rsidP="00CD367A">
      <w:pPr>
        <w:spacing w:after="120" w:line="360" w:lineRule="auto"/>
        <w:jc w:val="both"/>
        <w:rPr>
          <w:b/>
          <w:bCs/>
          <w:sz w:val="24"/>
          <w:szCs w:val="24"/>
        </w:rPr>
      </w:pPr>
      <w:r w:rsidRPr="00FA51FA">
        <w:rPr>
          <w:b/>
          <w:bCs/>
          <w:sz w:val="24"/>
          <w:szCs w:val="24"/>
        </w:rPr>
        <w:t>B.3.4. Dezavantajlı gruplar</w:t>
      </w:r>
    </w:p>
    <w:p w14:paraId="20770C07" w14:textId="483EE60B" w:rsidR="004428DF" w:rsidRPr="00FA51FA" w:rsidRDefault="00577DC1" w:rsidP="00CD367A">
      <w:pPr>
        <w:spacing w:after="120" w:line="360" w:lineRule="auto"/>
        <w:jc w:val="both"/>
        <w:rPr>
          <w:sz w:val="24"/>
          <w:szCs w:val="24"/>
        </w:rPr>
      </w:pPr>
      <w:r w:rsidRPr="00FA51FA">
        <w:rPr>
          <w:sz w:val="24"/>
          <w:szCs w:val="24"/>
        </w:rPr>
        <w:t xml:space="preserve">Sosyal Bilgiler Eğitimi ABD, üniversitemizin dezavantajlı gruplara sağladığı avantajlardan ilham alarak, erişilebilirlik açısından gelişmeye açık olup, bu alanda daha geniş fırsatlar yaratmayı hedeflemektedir. Birimde geçen sene itibari ile lisans düzeyinde görme engelli 2, selebral parsi engeli olan 1 öğrencisini mezun etmiş durumdadır. Sosyal Bilgiler Eğitimi ABD </w:t>
      </w:r>
      <w:r w:rsidRPr="00FA51FA">
        <w:rPr>
          <w:sz w:val="24"/>
          <w:szCs w:val="24"/>
        </w:rPr>
        <w:lastRenderedPageBreak/>
        <w:t>Engel</w:t>
      </w:r>
      <w:r w:rsidRPr="00FA51FA">
        <w:rPr>
          <w:sz w:val="24"/>
          <w:szCs w:val="24"/>
          <w:lang w:val="en-US"/>
        </w:rPr>
        <w:t>siz Program Nişanı</w:t>
      </w:r>
      <w:r w:rsidRPr="00FA51FA">
        <w:rPr>
          <w:sz w:val="24"/>
          <w:szCs w:val="24"/>
        </w:rPr>
        <w:t xml:space="preserve"> belgesine</w:t>
      </w:r>
      <w:r w:rsidR="00841AA0" w:rsidRPr="00FA51FA">
        <w:rPr>
          <w:sz w:val="24"/>
          <w:szCs w:val="24"/>
          <w:lang w:val="en-US"/>
        </w:rPr>
        <w:t xml:space="preserve"> (B.3.4.1.) </w:t>
      </w:r>
      <w:r w:rsidRPr="00FA51FA">
        <w:rPr>
          <w:sz w:val="24"/>
          <w:szCs w:val="24"/>
        </w:rPr>
        <w:t>sahiptir. Engelli lisans ve lisansüstü programları dezavantajlı grupların eğitim olanaklarına birim özelinde sahip</w:t>
      </w:r>
      <w:r w:rsidR="004428DF" w:rsidRPr="00FA51FA">
        <w:rPr>
          <w:sz w:val="24"/>
          <w:szCs w:val="24"/>
        </w:rPr>
        <w:t xml:space="preserve">tir. </w:t>
      </w:r>
    </w:p>
    <w:p w14:paraId="23043F6B" w14:textId="40110B4C" w:rsidR="0036697B" w:rsidRPr="00FA51FA" w:rsidRDefault="00F254E2" w:rsidP="00CD367A">
      <w:pPr>
        <w:spacing w:after="120" w:line="360" w:lineRule="auto"/>
        <w:jc w:val="both"/>
        <w:rPr>
          <w:sz w:val="24"/>
          <w:szCs w:val="24"/>
        </w:rPr>
      </w:pPr>
      <w:r w:rsidRPr="00FA51FA">
        <w:rPr>
          <w:sz w:val="24"/>
          <w:szCs w:val="24"/>
        </w:rPr>
        <w:t xml:space="preserve"> </w:t>
      </w:r>
      <w:r w:rsidR="0036697B" w:rsidRPr="00FA51FA">
        <w:rPr>
          <w:b/>
          <w:sz w:val="24"/>
          <w:szCs w:val="24"/>
        </w:rPr>
        <w:t xml:space="preserve">Olgunluk Düzeyi: </w:t>
      </w:r>
      <w:r w:rsidR="00CE6A97" w:rsidRPr="00FA51FA">
        <w:rPr>
          <w:b/>
          <w:sz w:val="24"/>
          <w:szCs w:val="24"/>
        </w:rPr>
        <w:t>4</w:t>
      </w:r>
      <w:r w:rsidR="0036697B" w:rsidRPr="00FA51FA">
        <w:rPr>
          <w:b/>
          <w:sz w:val="24"/>
          <w:szCs w:val="24"/>
        </w:rPr>
        <w:t xml:space="preserve"> - </w:t>
      </w:r>
      <w:r w:rsidR="00CE6A97" w:rsidRPr="00FA51FA">
        <w:t>Dezavantajlı grupların eğitim olanaklarına erişimine yönelik uygulamalar izlenmekte ve dezavantajlı grupların görüşleri de alınarak iyileştirilmektedir</w:t>
      </w:r>
    </w:p>
    <w:p w14:paraId="7501A689" w14:textId="77777777" w:rsidR="0036697B" w:rsidRPr="00FA51FA" w:rsidRDefault="0036697B" w:rsidP="00CD367A">
      <w:pPr>
        <w:widowControl/>
        <w:autoSpaceDE/>
        <w:autoSpaceDN/>
        <w:spacing w:after="120" w:line="360" w:lineRule="auto"/>
        <w:contextualSpacing/>
        <w:jc w:val="both"/>
        <w:rPr>
          <w:sz w:val="24"/>
          <w:szCs w:val="24"/>
        </w:rPr>
      </w:pPr>
      <w:r w:rsidRPr="00FA51FA">
        <w:rPr>
          <w:b/>
          <w:sz w:val="24"/>
          <w:szCs w:val="24"/>
        </w:rPr>
        <w:t>Kanıtlar</w:t>
      </w:r>
    </w:p>
    <w:p w14:paraId="5B5EDE96" w14:textId="7ED865A7" w:rsidR="0036697B" w:rsidRPr="00FA51FA" w:rsidRDefault="00D02C9A" w:rsidP="00CD367A">
      <w:pPr>
        <w:spacing w:line="360" w:lineRule="auto"/>
        <w:jc w:val="both"/>
      </w:pPr>
      <w:r w:rsidRPr="00FA51FA">
        <w:rPr>
          <w:sz w:val="24"/>
          <w:szCs w:val="24"/>
          <w:lang w:val="en-US"/>
        </w:rPr>
        <w:t>B.3.4.1. Engelsiz Program Nişanı</w:t>
      </w:r>
      <w:r w:rsidR="00990A0B" w:rsidRPr="00FA51FA">
        <w:rPr>
          <w:sz w:val="24"/>
          <w:szCs w:val="24"/>
          <w:lang w:val="en-US"/>
        </w:rPr>
        <w:t>.</w:t>
      </w:r>
    </w:p>
    <w:p w14:paraId="39F7B72F" w14:textId="36DE3948" w:rsidR="003E0371" w:rsidRPr="00FA51FA" w:rsidRDefault="003E0371" w:rsidP="00CD367A">
      <w:pPr>
        <w:spacing w:after="120" w:line="360" w:lineRule="auto"/>
        <w:jc w:val="both"/>
        <w:rPr>
          <w:sz w:val="24"/>
          <w:szCs w:val="24"/>
        </w:rPr>
      </w:pPr>
    </w:p>
    <w:p w14:paraId="6F3B5978" w14:textId="5A1E029B" w:rsidR="00715E80" w:rsidRPr="00FA51FA" w:rsidRDefault="00715E80" w:rsidP="00CD367A">
      <w:pPr>
        <w:spacing w:after="120" w:line="360" w:lineRule="auto"/>
        <w:jc w:val="both"/>
        <w:rPr>
          <w:b/>
          <w:bCs/>
          <w:sz w:val="24"/>
          <w:szCs w:val="24"/>
        </w:rPr>
      </w:pPr>
      <w:r w:rsidRPr="00FA51FA">
        <w:rPr>
          <w:b/>
          <w:bCs/>
          <w:sz w:val="24"/>
          <w:szCs w:val="24"/>
        </w:rPr>
        <w:t>B.3.5. Sosyal, kültürel, sportif faaliyetler</w:t>
      </w:r>
    </w:p>
    <w:p w14:paraId="06433E59" w14:textId="3249457F" w:rsidR="00577DC1" w:rsidRPr="00FA51FA" w:rsidRDefault="00577DC1" w:rsidP="00CD367A">
      <w:pPr>
        <w:widowControl/>
        <w:autoSpaceDE/>
        <w:autoSpaceDN/>
        <w:spacing w:after="120" w:line="360" w:lineRule="auto"/>
        <w:contextualSpacing/>
        <w:jc w:val="both"/>
        <w:rPr>
          <w:sz w:val="24"/>
          <w:szCs w:val="24"/>
        </w:rPr>
      </w:pPr>
      <w:r w:rsidRPr="00FA51FA">
        <w:rPr>
          <w:sz w:val="24"/>
          <w:szCs w:val="24"/>
        </w:rPr>
        <w:t xml:space="preserve">Sosyal Bilgiler Eğitimi lisans ve lisansüstü programlarında sosyal, kültürel ve sportif faaliyetler erişilebilirdir ve bunlardan fırsat eşitliğine dayalı olarak yararlanılmaktadır. Belirtilen faaliyetlerin gerçekleştirilmesinde kullanılmak üzere aşağıdaki kurum bünyesindeki altyapılardan faydalanılmaktadır </w:t>
      </w:r>
      <w:r w:rsidR="00944BB7" w:rsidRPr="00FA51FA">
        <w:rPr>
          <w:sz w:val="24"/>
          <w:szCs w:val="24"/>
        </w:rPr>
        <w:t>(</w:t>
      </w:r>
      <w:r w:rsidR="001269F8" w:rsidRPr="00FA51FA">
        <w:rPr>
          <w:sz w:val="24"/>
          <w:szCs w:val="24"/>
        </w:rPr>
        <w:t>B.3.5.1.</w:t>
      </w:r>
      <w:r w:rsidR="00B44D5F" w:rsidRPr="00FA51FA">
        <w:rPr>
          <w:rStyle w:val="Kpr"/>
          <w:color w:val="auto"/>
          <w:sz w:val="24"/>
          <w:szCs w:val="24"/>
        </w:rPr>
        <w:t>)</w:t>
      </w:r>
      <w:r w:rsidR="00252904" w:rsidRPr="00FA51FA">
        <w:rPr>
          <w:rStyle w:val="Kpr"/>
          <w:color w:val="auto"/>
          <w:sz w:val="24"/>
          <w:szCs w:val="24"/>
        </w:rPr>
        <w:t xml:space="preserve">. </w:t>
      </w:r>
      <w:r w:rsidR="00520565" w:rsidRPr="00FA51FA">
        <w:rPr>
          <w:sz w:val="24"/>
          <w:szCs w:val="24"/>
        </w:rPr>
        <w:t>Özel günler</w:t>
      </w:r>
      <w:r w:rsidR="00B44D5F" w:rsidRPr="00FA51FA">
        <w:rPr>
          <w:sz w:val="24"/>
          <w:szCs w:val="24"/>
        </w:rPr>
        <w:t xml:space="preserve"> başta olmak üzere birim öğretim elemanları konferans (</w:t>
      </w:r>
      <w:r w:rsidR="000709F9" w:rsidRPr="00FA51FA">
        <w:rPr>
          <w:sz w:val="24"/>
          <w:szCs w:val="24"/>
        </w:rPr>
        <w:t>B.3.5.2</w:t>
      </w:r>
      <w:r w:rsidR="001269F8" w:rsidRPr="00FA51FA">
        <w:rPr>
          <w:sz w:val="24"/>
          <w:szCs w:val="24"/>
        </w:rPr>
        <w:t>.</w:t>
      </w:r>
      <w:r w:rsidR="005E7E1F" w:rsidRPr="00FA51FA">
        <w:rPr>
          <w:sz w:val="24"/>
          <w:szCs w:val="24"/>
        </w:rPr>
        <w:t xml:space="preserve">) </w:t>
      </w:r>
      <w:r w:rsidR="00FE60DA" w:rsidRPr="00FA51FA">
        <w:rPr>
          <w:sz w:val="24"/>
          <w:szCs w:val="24"/>
        </w:rPr>
        <w:t>panel gibi faaliyetlerde görev almaktadırlar (</w:t>
      </w:r>
      <w:r w:rsidR="00FC2D27" w:rsidRPr="00FA51FA">
        <w:rPr>
          <w:sz w:val="24"/>
          <w:szCs w:val="24"/>
        </w:rPr>
        <w:t>B.3.5.</w:t>
      </w:r>
      <w:r w:rsidR="000709F9" w:rsidRPr="00FA51FA">
        <w:rPr>
          <w:sz w:val="24"/>
          <w:szCs w:val="24"/>
        </w:rPr>
        <w:t>3</w:t>
      </w:r>
      <w:r w:rsidR="00FC2D27" w:rsidRPr="00FA51FA">
        <w:rPr>
          <w:sz w:val="24"/>
          <w:szCs w:val="24"/>
        </w:rPr>
        <w:t>.</w:t>
      </w:r>
      <w:r w:rsidR="006B4133" w:rsidRPr="00FA51FA">
        <w:rPr>
          <w:sz w:val="24"/>
          <w:szCs w:val="24"/>
        </w:rPr>
        <w:t xml:space="preserve">). </w:t>
      </w:r>
      <w:r w:rsidR="00FE60DA" w:rsidRPr="00FA51FA">
        <w:rPr>
          <w:sz w:val="24"/>
          <w:szCs w:val="24"/>
        </w:rPr>
        <w:t>Bunun yanı sıra proje toplantıları ile öğrencilere bilgilendirmelerde bulunulmaktadır (</w:t>
      </w:r>
      <w:r w:rsidR="000709F9" w:rsidRPr="00FA51FA">
        <w:rPr>
          <w:sz w:val="24"/>
          <w:szCs w:val="24"/>
        </w:rPr>
        <w:t>B.3.5.4</w:t>
      </w:r>
      <w:r w:rsidR="007808FC" w:rsidRPr="00FA51FA">
        <w:rPr>
          <w:sz w:val="24"/>
          <w:szCs w:val="24"/>
        </w:rPr>
        <w:t>./</w:t>
      </w:r>
      <w:hyperlink r:id="rId42" w:history="1">
        <w:r w:rsidR="007808FC" w:rsidRPr="00FA51FA">
          <w:rPr>
            <w:rStyle w:val="Kpr"/>
            <w:color w:val="auto"/>
            <w:sz w:val="24"/>
            <w:szCs w:val="24"/>
          </w:rPr>
          <w:t>https://egitim.aksaray.edu.tr/aksaray-universitesi-egitim-fakultesi-tubitak-toplum-projeleri-bilgilendirme-toplantisi-duzenlendi</w:t>
        </w:r>
      </w:hyperlink>
      <w:r w:rsidR="001C01D6" w:rsidRPr="00FA51FA">
        <w:rPr>
          <w:rStyle w:val="Kpr"/>
          <w:color w:val="auto"/>
          <w:sz w:val="24"/>
          <w:szCs w:val="24"/>
          <w:u w:val="none"/>
        </w:rPr>
        <w:t xml:space="preserve">). </w:t>
      </w:r>
      <w:r w:rsidR="001C01D6" w:rsidRPr="00FA51FA">
        <w:rPr>
          <w:sz w:val="24"/>
          <w:szCs w:val="24"/>
        </w:rPr>
        <w:t xml:space="preserve">Sosyal Bilgiler </w:t>
      </w:r>
      <w:r w:rsidR="00DD6434" w:rsidRPr="00FA51FA">
        <w:rPr>
          <w:sz w:val="24"/>
          <w:szCs w:val="24"/>
        </w:rPr>
        <w:t xml:space="preserve">Eğitimi </w:t>
      </w:r>
      <w:r w:rsidR="001C01D6" w:rsidRPr="00FA51FA">
        <w:rPr>
          <w:sz w:val="24"/>
          <w:szCs w:val="24"/>
        </w:rPr>
        <w:t>Anabilim Dalı olarak 2025 yılında Aksaray Gezisi düzenlenmiştir</w:t>
      </w:r>
      <w:r w:rsidR="00222A10" w:rsidRPr="00FA51FA">
        <w:rPr>
          <w:sz w:val="24"/>
          <w:szCs w:val="24"/>
        </w:rPr>
        <w:t xml:space="preserve"> (</w:t>
      </w:r>
      <w:r w:rsidR="007B1DDC" w:rsidRPr="00FA51FA">
        <w:rPr>
          <w:sz w:val="24"/>
          <w:szCs w:val="24"/>
        </w:rPr>
        <w:t>B.3.5.4.)</w:t>
      </w:r>
      <w:r w:rsidR="001C01D6" w:rsidRPr="00FA51FA">
        <w:rPr>
          <w:sz w:val="24"/>
          <w:szCs w:val="24"/>
        </w:rPr>
        <w:t>. Öğrencilerimiz ilgili birimlere danışman ve oryantasyon toplantıları yoluyla yönlendirilmektedir.</w:t>
      </w:r>
      <w:r w:rsidR="00C15FAF" w:rsidRPr="00FA51FA">
        <w:rPr>
          <w:sz w:val="24"/>
          <w:szCs w:val="24"/>
        </w:rPr>
        <w:t xml:space="preserve"> </w:t>
      </w:r>
      <w:r w:rsidRPr="00FA51FA">
        <w:rPr>
          <w:sz w:val="24"/>
          <w:szCs w:val="24"/>
        </w:rPr>
        <w:t>Öğrencilerimiz ilgili birimlere danışman ve oryantasyon toplantıları yoluyla yönlendirilmektedir.</w:t>
      </w:r>
    </w:p>
    <w:p w14:paraId="4F062377" w14:textId="38E26762" w:rsidR="00E74BC3" w:rsidRPr="00FA51FA" w:rsidRDefault="00590E32" w:rsidP="00CD367A">
      <w:pPr>
        <w:spacing w:after="120" w:line="360" w:lineRule="auto"/>
        <w:jc w:val="both"/>
        <w:rPr>
          <w:sz w:val="24"/>
          <w:szCs w:val="24"/>
        </w:rPr>
      </w:pPr>
      <w:r w:rsidRPr="00FA51FA">
        <w:rPr>
          <w:b/>
          <w:sz w:val="24"/>
          <w:szCs w:val="24"/>
        </w:rPr>
        <w:t>Olgunluk Düzeyi: 4</w:t>
      </w:r>
      <w:r w:rsidR="00E74BC3" w:rsidRPr="00FA51FA">
        <w:rPr>
          <w:b/>
          <w:sz w:val="24"/>
          <w:szCs w:val="24"/>
        </w:rPr>
        <w:t xml:space="preserve"> - </w:t>
      </w:r>
      <w:r w:rsidRPr="00FA51FA">
        <w:t>Sosyal, kültürel ve sportif faaliyet mekanizmaları izlenmekte, ihtiyaçlar/talepler doğrultusunda faaliyetler çeşitlendirilmekte ve iyileştirilmektedir.</w:t>
      </w:r>
    </w:p>
    <w:p w14:paraId="398B6805" w14:textId="77777777" w:rsidR="00E74BC3" w:rsidRPr="00FA51FA" w:rsidRDefault="00E74BC3" w:rsidP="00CD367A">
      <w:pPr>
        <w:widowControl/>
        <w:autoSpaceDE/>
        <w:autoSpaceDN/>
        <w:spacing w:after="120" w:line="360" w:lineRule="auto"/>
        <w:contextualSpacing/>
        <w:jc w:val="both"/>
        <w:rPr>
          <w:sz w:val="24"/>
          <w:szCs w:val="24"/>
        </w:rPr>
      </w:pPr>
      <w:r w:rsidRPr="00FA51FA">
        <w:rPr>
          <w:b/>
          <w:sz w:val="24"/>
          <w:szCs w:val="24"/>
        </w:rPr>
        <w:t>Kanıtlar</w:t>
      </w:r>
    </w:p>
    <w:p w14:paraId="34224ED9" w14:textId="6B77D187" w:rsidR="00E74BC3" w:rsidRPr="00FA51FA" w:rsidRDefault="00944BB7" w:rsidP="00CD367A">
      <w:pPr>
        <w:spacing w:line="360" w:lineRule="auto"/>
        <w:jc w:val="both"/>
        <w:rPr>
          <w:rStyle w:val="Kpr"/>
          <w:color w:val="auto"/>
          <w:sz w:val="24"/>
          <w:szCs w:val="24"/>
        </w:rPr>
      </w:pPr>
      <w:r w:rsidRPr="00FA51FA">
        <w:rPr>
          <w:sz w:val="24"/>
          <w:szCs w:val="24"/>
        </w:rPr>
        <w:t>(B.3.5.1.</w:t>
      </w:r>
      <w:hyperlink r:id="rId43" w:history="1">
        <w:r w:rsidRPr="00FA51FA">
          <w:rPr>
            <w:rStyle w:val="Kpr"/>
            <w:color w:val="auto"/>
            <w:sz w:val="24"/>
            <w:szCs w:val="24"/>
          </w:rPr>
          <w:t>akıllı_bisiklet_sistemi</w:t>
        </w:r>
      </w:hyperlink>
      <w:r w:rsidRPr="00FA51FA">
        <w:rPr>
          <w:rStyle w:val="Kpr"/>
          <w:color w:val="auto"/>
          <w:sz w:val="24"/>
          <w:szCs w:val="24"/>
        </w:rPr>
        <w:t>).</w:t>
      </w:r>
    </w:p>
    <w:p w14:paraId="6EAE10CA" w14:textId="7C031F4D" w:rsidR="00944BB7" w:rsidRPr="00FA51FA" w:rsidRDefault="001A7ABD" w:rsidP="00CD367A">
      <w:pPr>
        <w:spacing w:line="360" w:lineRule="auto"/>
        <w:jc w:val="both"/>
        <w:rPr>
          <w:sz w:val="24"/>
          <w:szCs w:val="24"/>
        </w:rPr>
      </w:pPr>
      <w:r w:rsidRPr="00FA51FA">
        <w:rPr>
          <w:sz w:val="24"/>
          <w:szCs w:val="24"/>
        </w:rPr>
        <w:t>(B.3.5.2./</w:t>
      </w:r>
      <w:hyperlink r:id="rId44" w:history="1">
        <w:r w:rsidRPr="00FA51FA">
          <w:rPr>
            <w:rStyle w:val="Kpr"/>
            <w:color w:val="auto"/>
            <w:sz w:val="24"/>
            <w:szCs w:val="24"/>
          </w:rPr>
          <w:t>https://egitim.aksaray.edu.tr/18-mart-canakkale-zaferinin-yildonumu-etkinligi</w:t>
        </w:r>
      </w:hyperlink>
      <w:r w:rsidRPr="00FA51FA">
        <w:rPr>
          <w:sz w:val="24"/>
          <w:szCs w:val="24"/>
        </w:rPr>
        <w:t>)</w:t>
      </w:r>
    </w:p>
    <w:p w14:paraId="2239F119" w14:textId="23E3239A" w:rsidR="00520565" w:rsidRPr="00FA51FA" w:rsidRDefault="00520565" w:rsidP="00CD367A">
      <w:pPr>
        <w:spacing w:line="360" w:lineRule="auto"/>
        <w:jc w:val="both"/>
        <w:rPr>
          <w:sz w:val="24"/>
          <w:szCs w:val="24"/>
        </w:rPr>
      </w:pPr>
      <w:r w:rsidRPr="00FA51FA">
        <w:rPr>
          <w:sz w:val="24"/>
          <w:szCs w:val="24"/>
        </w:rPr>
        <w:t>(B.3.5.3./https://egitim.aksaray.edu.tr/cumhuriyetin-ii--yuzyilinda-egitim-fakultelerinin-gelecegi-etkinligi-fakultemizde-gerceklestirilecek-).</w:t>
      </w:r>
    </w:p>
    <w:p w14:paraId="0AA05D0D" w14:textId="3E3D6AF0" w:rsidR="00222A10" w:rsidRPr="00FA51FA" w:rsidRDefault="00222A10" w:rsidP="00CD367A">
      <w:pPr>
        <w:spacing w:line="360" w:lineRule="auto"/>
        <w:jc w:val="both"/>
        <w:rPr>
          <w:sz w:val="24"/>
          <w:szCs w:val="24"/>
        </w:rPr>
      </w:pPr>
      <w:r w:rsidRPr="00FA51FA">
        <w:rPr>
          <w:sz w:val="24"/>
          <w:szCs w:val="24"/>
        </w:rPr>
        <w:t xml:space="preserve">(B.3.5.4.). </w:t>
      </w:r>
    </w:p>
    <w:p w14:paraId="1014F1C7" w14:textId="77777777" w:rsidR="006B4133" w:rsidRPr="00FA51FA" w:rsidRDefault="006B4133" w:rsidP="00CD367A">
      <w:pPr>
        <w:spacing w:line="360" w:lineRule="auto"/>
        <w:jc w:val="both"/>
      </w:pPr>
    </w:p>
    <w:p w14:paraId="5BC6690C" w14:textId="0E321D3F" w:rsidR="009C3932" w:rsidRPr="00FA51FA" w:rsidRDefault="00715E80" w:rsidP="00CD367A">
      <w:pPr>
        <w:spacing w:after="120" w:line="360" w:lineRule="auto"/>
        <w:jc w:val="both"/>
        <w:rPr>
          <w:b/>
          <w:bCs/>
          <w:sz w:val="24"/>
          <w:szCs w:val="24"/>
        </w:rPr>
      </w:pPr>
      <w:r w:rsidRPr="00FA51FA">
        <w:rPr>
          <w:b/>
          <w:bCs/>
          <w:sz w:val="24"/>
          <w:szCs w:val="24"/>
        </w:rPr>
        <w:t>B.4. Öğretim Kadrosu</w:t>
      </w:r>
    </w:p>
    <w:p w14:paraId="15ED9F9C" w14:textId="3CD9F409" w:rsidR="00585FD2" w:rsidRPr="00FA51FA" w:rsidRDefault="00715E80" w:rsidP="00CD367A">
      <w:pPr>
        <w:spacing w:after="120" w:line="360" w:lineRule="auto"/>
        <w:jc w:val="both"/>
        <w:rPr>
          <w:b/>
          <w:bCs/>
          <w:sz w:val="24"/>
          <w:szCs w:val="24"/>
        </w:rPr>
      </w:pPr>
      <w:r w:rsidRPr="00FA51FA">
        <w:rPr>
          <w:b/>
          <w:bCs/>
          <w:sz w:val="24"/>
          <w:szCs w:val="24"/>
        </w:rPr>
        <w:t>B.4.1. Atama, yükseltme ve görevlendirme kriterleri</w:t>
      </w:r>
    </w:p>
    <w:p w14:paraId="2192BEAF" w14:textId="5389A1B0" w:rsidR="008A7A8F" w:rsidRPr="00FA51FA" w:rsidRDefault="001C45D7" w:rsidP="00CD367A">
      <w:pPr>
        <w:spacing w:after="120" w:line="360" w:lineRule="auto"/>
        <w:jc w:val="both"/>
        <w:rPr>
          <w:sz w:val="24"/>
          <w:szCs w:val="24"/>
        </w:rPr>
      </w:pPr>
      <w:r w:rsidRPr="00FA51FA">
        <w:rPr>
          <w:sz w:val="24"/>
          <w:szCs w:val="24"/>
        </w:rPr>
        <w:t xml:space="preserve">Öğretim elemanı (uluslararası öğretim elemanları dahil) atama, yükseltme ve görevlendirme süreç ve kriterleri belirlenmiş ve kamuoyuna açıktır. İlgili süreç ve kriterler akademik liyakati </w:t>
      </w:r>
      <w:r w:rsidRPr="00FA51FA">
        <w:rPr>
          <w:sz w:val="24"/>
          <w:szCs w:val="24"/>
        </w:rPr>
        <w:lastRenderedPageBreak/>
        <w:t>gözetip, fırsat eşitliğini sağlayacak niteliktedir. Atama, yükseltme ve görevlendirme uygulamalarının sonuçları izlenmekte ve izlem sonuçları değerlendirilerek önlemler alınmaktadır (B.4.1.1.</w:t>
      </w:r>
      <w:r w:rsidR="00862FF6" w:rsidRPr="00FA51FA">
        <w:rPr>
          <w:sz w:val="24"/>
          <w:szCs w:val="24"/>
        </w:rPr>
        <w:t xml:space="preserve">). </w:t>
      </w:r>
    </w:p>
    <w:p w14:paraId="6B8134C0" w14:textId="2F9FB6F4" w:rsidR="00862FF6" w:rsidRPr="00FA51FA" w:rsidRDefault="00F65A04" w:rsidP="00CD367A">
      <w:pPr>
        <w:spacing w:after="120" w:line="360" w:lineRule="auto"/>
        <w:jc w:val="both"/>
        <w:rPr>
          <w:sz w:val="24"/>
          <w:szCs w:val="24"/>
        </w:rPr>
      </w:pPr>
      <w:r w:rsidRPr="00FA51FA">
        <w:rPr>
          <w:b/>
          <w:sz w:val="24"/>
          <w:szCs w:val="24"/>
        </w:rPr>
        <w:t>Olgunluk Düzeyi: 4</w:t>
      </w:r>
      <w:r w:rsidR="00862FF6" w:rsidRPr="00FA51FA">
        <w:rPr>
          <w:b/>
          <w:sz w:val="24"/>
          <w:szCs w:val="24"/>
        </w:rPr>
        <w:t xml:space="preserve"> - </w:t>
      </w:r>
      <w:r w:rsidRPr="00FA51FA">
        <w:t>Atama, yükseltme ve görevlendirme uygulamalarının sonuçları izlenmekte ve izlem sonuçları değerlendirilerek önlemler alınmaktadır.</w:t>
      </w:r>
    </w:p>
    <w:p w14:paraId="56D19845" w14:textId="77777777" w:rsidR="00862FF6" w:rsidRPr="00FA51FA" w:rsidRDefault="00862FF6" w:rsidP="00CD367A">
      <w:pPr>
        <w:widowControl/>
        <w:autoSpaceDE/>
        <w:autoSpaceDN/>
        <w:spacing w:after="120" w:line="360" w:lineRule="auto"/>
        <w:contextualSpacing/>
        <w:jc w:val="both"/>
        <w:rPr>
          <w:sz w:val="24"/>
          <w:szCs w:val="24"/>
        </w:rPr>
      </w:pPr>
      <w:r w:rsidRPr="00FA51FA">
        <w:rPr>
          <w:b/>
          <w:sz w:val="24"/>
          <w:szCs w:val="24"/>
        </w:rPr>
        <w:t>Kanıtlar</w:t>
      </w:r>
    </w:p>
    <w:p w14:paraId="15A9FF0B" w14:textId="7678A557" w:rsidR="008A7A8F" w:rsidRPr="00FA51FA" w:rsidRDefault="00862FF6" w:rsidP="00CD367A">
      <w:pPr>
        <w:spacing w:after="120" w:line="360" w:lineRule="auto"/>
        <w:jc w:val="both"/>
        <w:rPr>
          <w:sz w:val="24"/>
          <w:szCs w:val="24"/>
        </w:rPr>
      </w:pPr>
      <w:r w:rsidRPr="00FA51FA">
        <w:rPr>
          <w:sz w:val="24"/>
          <w:szCs w:val="24"/>
        </w:rPr>
        <w:t>(B.4.1.1.atama_kriterleri).</w:t>
      </w:r>
    </w:p>
    <w:p w14:paraId="2BF4C194" w14:textId="77777777" w:rsidR="009C3932" w:rsidRPr="00FA51FA" w:rsidRDefault="009C3932" w:rsidP="00CD367A">
      <w:pPr>
        <w:widowControl/>
        <w:autoSpaceDE/>
        <w:autoSpaceDN/>
        <w:spacing w:after="120" w:line="360" w:lineRule="auto"/>
        <w:contextualSpacing/>
        <w:jc w:val="both"/>
        <w:rPr>
          <w:sz w:val="24"/>
          <w:szCs w:val="24"/>
        </w:rPr>
      </w:pPr>
    </w:p>
    <w:p w14:paraId="66BB8E39" w14:textId="79130FAD" w:rsidR="001726F4" w:rsidRPr="00FA51FA" w:rsidRDefault="00715E80" w:rsidP="00CD367A">
      <w:pPr>
        <w:spacing w:after="120" w:line="360" w:lineRule="auto"/>
        <w:jc w:val="both"/>
        <w:rPr>
          <w:b/>
          <w:bCs/>
          <w:sz w:val="24"/>
          <w:szCs w:val="24"/>
        </w:rPr>
      </w:pPr>
      <w:r w:rsidRPr="00FA51FA">
        <w:rPr>
          <w:b/>
          <w:bCs/>
          <w:sz w:val="24"/>
          <w:szCs w:val="24"/>
        </w:rPr>
        <w:t>B.4.2. Öğretim yetkinlikleri ve gelişimi</w:t>
      </w:r>
    </w:p>
    <w:p w14:paraId="628B5D31" w14:textId="3EEABF1B" w:rsidR="001C45D7" w:rsidRPr="00FA51FA" w:rsidRDefault="001C45D7" w:rsidP="00CD367A">
      <w:pPr>
        <w:spacing w:after="120" w:line="360" w:lineRule="auto"/>
        <w:jc w:val="both"/>
        <w:rPr>
          <w:sz w:val="24"/>
          <w:szCs w:val="24"/>
        </w:rPr>
      </w:pPr>
      <w:r w:rsidRPr="00FA51FA">
        <w:rPr>
          <w:sz w:val="24"/>
          <w:szCs w:val="24"/>
        </w:rPr>
        <w:t>Öğretim yetkinliği geliştirme süreçleri ihtiyaç analizleri temelinde planlanır, yaygın biçimde yürütülür ve etkililiği düzenli olarak izlenir. Birimde öğretim elemanı-öğrenci ilişkisini, öğrenci danışmanlığını, mesleki gelişimi ve üniversiteye hizmeti sağlamak üzere yeterli nitelikte öğretim kadrosu bulunmaktadır. Anabilim dalında 4 profesör, 4 doçent, 1 doktor öğretim üyesi ve doktora yapmakta olan 2 araştı</w:t>
      </w:r>
      <w:r w:rsidR="005553A5" w:rsidRPr="00FA51FA">
        <w:rPr>
          <w:sz w:val="24"/>
          <w:szCs w:val="24"/>
        </w:rPr>
        <w:t>rma görevlisi görev yapmaktadır</w:t>
      </w:r>
      <w:r w:rsidRPr="00FA51FA">
        <w:rPr>
          <w:sz w:val="24"/>
          <w:szCs w:val="24"/>
        </w:rPr>
        <w:t xml:space="preserve"> (B.4.2.1</w:t>
      </w:r>
      <w:r w:rsidR="00D05FBC" w:rsidRPr="00FA51FA">
        <w:rPr>
          <w:sz w:val="24"/>
          <w:szCs w:val="24"/>
        </w:rPr>
        <w:t>.</w:t>
      </w:r>
      <w:r w:rsidR="005553A5" w:rsidRPr="00FA51FA">
        <w:rPr>
          <w:sz w:val="24"/>
          <w:szCs w:val="24"/>
        </w:rPr>
        <w:t>). (</w:t>
      </w:r>
      <w:r w:rsidRPr="00FA51FA">
        <w:rPr>
          <w:sz w:val="24"/>
          <w:szCs w:val="24"/>
        </w:rPr>
        <w:t xml:space="preserve">B.4.2.2.).  Öğretim kadrosu </w:t>
      </w:r>
      <w:r w:rsidR="005553A5" w:rsidRPr="00FA51FA">
        <w:rPr>
          <w:sz w:val="24"/>
          <w:szCs w:val="24"/>
        </w:rPr>
        <w:t xml:space="preserve">(B.4.2.2.),  </w:t>
      </w:r>
      <w:r w:rsidRPr="00FA51FA">
        <w:rPr>
          <w:sz w:val="24"/>
          <w:szCs w:val="24"/>
        </w:rPr>
        <w:t xml:space="preserve">nitelikleri yönünden izlenmekte ve geliştirilmektedir. Üniversite tarafından düzenlenen eğitimci eğitimlerine personelin katılımı sağlanmaktadır. Birim öğretim yetkinlikleri ve gelişimi sürecinde 4. Olgunluk Düzeyi’nde bulunmaktadır. 1 doçent öğretim üyesinin profesörlük için gerekli süreyi doldurması ve yayınlarını tamamlamış olması dolayısıyla 2026 yılında profesör sayısının 5’e çıkması beklenmektedir. Bununla birlikte doktora aşamasında olan araştırma görevlilerinin de 2026 ve 2027 yıllarında doktora eğitimlerini tamamlayarak doktor öğretim üyeliğine atanması yönünde bir ihtiyaç ortaya çıkacaktır. </w:t>
      </w:r>
    </w:p>
    <w:p w14:paraId="12F9E5A4" w14:textId="0901128C" w:rsidR="005553A5" w:rsidRPr="00FA51FA" w:rsidRDefault="005553A5" w:rsidP="00CD367A">
      <w:pPr>
        <w:spacing w:after="120" w:line="360" w:lineRule="auto"/>
        <w:jc w:val="both"/>
        <w:rPr>
          <w:sz w:val="24"/>
          <w:szCs w:val="24"/>
        </w:rPr>
      </w:pPr>
      <w:r w:rsidRPr="00FA51FA">
        <w:rPr>
          <w:b/>
          <w:sz w:val="24"/>
          <w:szCs w:val="24"/>
        </w:rPr>
        <w:t xml:space="preserve">Olgunluk Düzeyi: </w:t>
      </w:r>
      <w:r w:rsidR="0042302E" w:rsidRPr="00FA51FA">
        <w:rPr>
          <w:b/>
          <w:sz w:val="24"/>
          <w:szCs w:val="24"/>
        </w:rPr>
        <w:t>4</w:t>
      </w:r>
      <w:r w:rsidRPr="00FA51FA">
        <w:rPr>
          <w:b/>
          <w:sz w:val="24"/>
          <w:szCs w:val="24"/>
        </w:rPr>
        <w:t xml:space="preserve"> - </w:t>
      </w:r>
      <w:r w:rsidR="0042302E" w:rsidRPr="00FA51FA">
        <w:t>Atama, yükseltme ve görevlendirme uygulamalarının sonuçları izlenmekte ve izlem sonuçları değerlendirilerek önlemler alınmaktadır</w:t>
      </w:r>
    </w:p>
    <w:p w14:paraId="17EB7CC7" w14:textId="77777777" w:rsidR="005553A5" w:rsidRPr="00FA51FA" w:rsidRDefault="005553A5" w:rsidP="00CD367A">
      <w:pPr>
        <w:widowControl/>
        <w:autoSpaceDE/>
        <w:autoSpaceDN/>
        <w:spacing w:after="120" w:line="360" w:lineRule="auto"/>
        <w:contextualSpacing/>
        <w:jc w:val="both"/>
        <w:rPr>
          <w:sz w:val="24"/>
          <w:szCs w:val="24"/>
        </w:rPr>
      </w:pPr>
      <w:r w:rsidRPr="00FA51FA">
        <w:rPr>
          <w:b/>
          <w:sz w:val="24"/>
          <w:szCs w:val="24"/>
        </w:rPr>
        <w:t>Kanıtlar</w:t>
      </w:r>
    </w:p>
    <w:p w14:paraId="401E9A9C" w14:textId="77777777" w:rsidR="005553A5" w:rsidRPr="00FA51FA" w:rsidRDefault="005553A5" w:rsidP="00CD367A">
      <w:pPr>
        <w:spacing w:line="360" w:lineRule="auto"/>
        <w:jc w:val="both"/>
      </w:pPr>
    </w:p>
    <w:p w14:paraId="12EBA972" w14:textId="77777777" w:rsidR="005553A5" w:rsidRPr="00FA51FA" w:rsidRDefault="001C45D7" w:rsidP="00CD367A">
      <w:pPr>
        <w:widowControl/>
        <w:autoSpaceDE/>
        <w:autoSpaceDN/>
        <w:spacing w:after="120" w:line="360" w:lineRule="auto"/>
        <w:contextualSpacing/>
        <w:jc w:val="both"/>
        <w:rPr>
          <w:rStyle w:val="Kpr"/>
          <w:color w:val="auto"/>
          <w:sz w:val="24"/>
          <w:szCs w:val="24"/>
          <w:u w:val="none"/>
        </w:rPr>
      </w:pPr>
      <w:r w:rsidRPr="00FA51FA">
        <w:rPr>
          <w:sz w:val="24"/>
          <w:szCs w:val="24"/>
        </w:rPr>
        <w:t xml:space="preserve">B.4.2.1. </w:t>
      </w:r>
      <w:hyperlink r:id="rId45" w:history="1">
        <w:r w:rsidRPr="00FA51FA">
          <w:rPr>
            <w:rStyle w:val="Kpr"/>
            <w:color w:val="auto"/>
            <w:sz w:val="24"/>
            <w:szCs w:val="24"/>
          </w:rPr>
          <w:t>https://tsb.aksaray.edu.tr/Akademik-Personel</w:t>
        </w:r>
      </w:hyperlink>
      <w:r w:rsidRPr="00FA51FA">
        <w:rPr>
          <w:sz w:val="24"/>
          <w:szCs w:val="24"/>
        </w:rPr>
        <w:t xml:space="preserve"> </w:t>
      </w:r>
      <w:r w:rsidRPr="00FA51FA">
        <w:rPr>
          <w:rStyle w:val="Kpr"/>
          <w:color w:val="auto"/>
          <w:sz w:val="24"/>
          <w:szCs w:val="24"/>
          <w:u w:val="none"/>
        </w:rPr>
        <w:t xml:space="preserve"> </w:t>
      </w:r>
    </w:p>
    <w:p w14:paraId="32C0740F" w14:textId="4E7A75A1" w:rsidR="001726F4" w:rsidRPr="00FA51FA" w:rsidRDefault="001C45D7" w:rsidP="00CD367A">
      <w:pPr>
        <w:widowControl/>
        <w:autoSpaceDE/>
        <w:autoSpaceDN/>
        <w:spacing w:after="120" w:line="360" w:lineRule="auto"/>
        <w:contextualSpacing/>
        <w:jc w:val="both"/>
        <w:rPr>
          <w:rStyle w:val="Kpr"/>
          <w:color w:val="auto"/>
          <w:sz w:val="24"/>
          <w:szCs w:val="24"/>
          <w:u w:val="none"/>
        </w:rPr>
      </w:pPr>
      <w:r w:rsidRPr="00FA51FA">
        <w:rPr>
          <w:rStyle w:val="Kpr"/>
          <w:color w:val="auto"/>
          <w:sz w:val="24"/>
          <w:szCs w:val="24"/>
          <w:u w:val="none"/>
        </w:rPr>
        <w:t xml:space="preserve">B.4.2.2. </w:t>
      </w:r>
      <w:hyperlink r:id="rId46" w:history="1">
        <w:r w:rsidRPr="00FA51FA">
          <w:rPr>
            <w:rStyle w:val="Kpr"/>
            <w:color w:val="auto"/>
            <w:sz w:val="24"/>
            <w:szCs w:val="24"/>
          </w:rPr>
          <w:t>https://sosyalegt.aksaray.edu.tr/Akademik-Personel</w:t>
        </w:r>
      </w:hyperlink>
    </w:p>
    <w:p w14:paraId="5EEFBE1C" w14:textId="77777777" w:rsidR="009C3932" w:rsidRPr="00FA51FA" w:rsidRDefault="009C3932" w:rsidP="00CD367A">
      <w:pPr>
        <w:widowControl/>
        <w:autoSpaceDE/>
        <w:autoSpaceDN/>
        <w:spacing w:after="120" w:line="360" w:lineRule="auto"/>
        <w:contextualSpacing/>
        <w:jc w:val="both"/>
        <w:rPr>
          <w:sz w:val="24"/>
          <w:szCs w:val="24"/>
        </w:rPr>
      </w:pPr>
    </w:p>
    <w:p w14:paraId="76EC6334" w14:textId="6D715C0B" w:rsidR="004F75F6" w:rsidRPr="00FA51FA" w:rsidRDefault="00715E80" w:rsidP="00CD367A">
      <w:pPr>
        <w:spacing w:after="120" w:line="360" w:lineRule="auto"/>
        <w:jc w:val="both"/>
        <w:rPr>
          <w:b/>
          <w:bCs/>
          <w:sz w:val="24"/>
          <w:szCs w:val="24"/>
        </w:rPr>
      </w:pPr>
      <w:r w:rsidRPr="00FA51FA">
        <w:rPr>
          <w:b/>
          <w:bCs/>
          <w:sz w:val="24"/>
          <w:szCs w:val="24"/>
        </w:rPr>
        <w:t>B.4.3. Eğitim faaliyetlerine yönelik teşvik ve ödüllendirme</w:t>
      </w:r>
    </w:p>
    <w:p w14:paraId="75DA1C76" w14:textId="100C296A" w:rsidR="00E72745" w:rsidRPr="00FA51FA" w:rsidRDefault="001C45D7" w:rsidP="00CD367A">
      <w:pPr>
        <w:spacing w:after="120" w:line="360" w:lineRule="auto"/>
        <w:jc w:val="both"/>
        <w:rPr>
          <w:sz w:val="24"/>
          <w:szCs w:val="24"/>
        </w:rPr>
      </w:pPr>
      <w:r w:rsidRPr="00FA51FA">
        <w:rPr>
          <w:sz w:val="24"/>
          <w:szCs w:val="24"/>
        </w:rPr>
        <w:t xml:space="preserve">Öğretim elemanları için tek teşvik içeriği “Akademik Teşvik Ödeneği”dir. 2024 yılı için 2025 yılında anabilim dalında iki öğretim üyesi ödenekten faydalanmıştır. Ancak yaratıcı/yenilikçi </w:t>
      </w:r>
      <w:r w:rsidRPr="00FA51FA">
        <w:rPr>
          <w:sz w:val="24"/>
          <w:szCs w:val="24"/>
        </w:rPr>
        <w:lastRenderedPageBreak/>
        <w:t>eğitimi uygulamalarını ve bu alanda rekabeti arttırmak üzere teşvik ve ödüllendirme süreçleri oluşturma çalışmaları, Sosyal Bilgiler Eğitimi ABD lisans ve lisansüstü programları kapsamında iyileştirilmeye ve gelişmeye açıktır.</w:t>
      </w:r>
      <w:r w:rsidR="00175144" w:rsidRPr="00FA51FA">
        <w:rPr>
          <w:sz w:val="24"/>
          <w:szCs w:val="24"/>
        </w:rPr>
        <w:t xml:space="preserve"> </w:t>
      </w:r>
      <w:r w:rsidR="00175144" w:rsidRPr="00FA51FA">
        <w:t xml:space="preserve">Akademik teşvik ödemeleri 2025 yılında da fakülte genelinde devam etmekte olup öğretim elemanlarının eğitim niteliğini artırmaya yönelik çalışmaları desteklenmektedir. Ayrıca mesleki gelişim faaliyetlerine katılım ve öğretim materyali geliştirme süreçleri teşvik edilmektedir (B.4.3.1.). </w:t>
      </w:r>
    </w:p>
    <w:p w14:paraId="4F087139" w14:textId="2DF16852" w:rsidR="00E72745" w:rsidRPr="00FA51FA" w:rsidRDefault="00E72745" w:rsidP="00CD367A">
      <w:pPr>
        <w:spacing w:after="120" w:line="360" w:lineRule="auto"/>
        <w:jc w:val="both"/>
        <w:rPr>
          <w:sz w:val="24"/>
          <w:szCs w:val="24"/>
        </w:rPr>
      </w:pPr>
      <w:r w:rsidRPr="00FA51FA">
        <w:rPr>
          <w:b/>
          <w:sz w:val="24"/>
          <w:szCs w:val="24"/>
        </w:rPr>
        <w:t xml:space="preserve">Olgunluk Düzeyi: 3 - </w:t>
      </w:r>
      <w:r w:rsidRPr="00FA51FA">
        <w:t>Teşvik ve ödüllendirme uygulamaları kurum geneline yayılmıştır.</w:t>
      </w:r>
    </w:p>
    <w:p w14:paraId="11EC8A47" w14:textId="77777777" w:rsidR="00E72745" w:rsidRPr="00FA51FA" w:rsidRDefault="00E72745" w:rsidP="00CD367A">
      <w:pPr>
        <w:widowControl/>
        <w:autoSpaceDE/>
        <w:autoSpaceDN/>
        <w:spacing w:after="120" w:line="360" w:lineRule="auto"/>
        <w:contextualSpacing/>
        <w:jc w:val="both"/>
        <w:rPr>
          <w:sz w:val="24"/>
          <w:szCs w:val="24"/>
        </w:rPr>
      </w:pPr>
      <w:r w:rsidRPr="00FA51FA">
        <w:rPr>
          <w:b/>
          <w:sz w:val="24"/>
          <w:szCs w:val="24"/>
        </w:rPr>
        <w:t>Kanıtlar</w:t>
      </w:r>
    </w:p>
    <w:p w14:paraId="604147A9" w14:textId="65BFD950" w:rsidR="00175144" w:rsidRPr="00FA51FA" w:rsidRDefault="00175144" w:rsidP="00CD367A">
      <w:pPr>
        <w:spacing w:line="360" w:lineRule="auto"/>
        <w:jc w:val="both"/>
      </w:pPr>
      <w:r w:rsidRPr="00FA51FA">
        <w:t xml:space="preserve"> B.4.3.1. Aksaray Üniversitesi Akademik Personel Performans Değerlendirme Yönergesi </w:t>
      </w:r>
    </w:p>
    <w:p w14:paraId="18BDE801" w14:textId="7D63F98E" w:rsidR="009C3932" w:rsidRPr="00FA51FA" w:rsidRDefault="009C3932" w:rsidP="00CD367A">
      <w:pPr>
        <w:spacing w:after="120" w:line="360" w:lineRule="auto"/>
        <w:jc w:val="both"/>
        <w:rPr>
          <w:sz w:val="24"/>
          <w:szCs w:val="24"/>
        </w:rPr>
      </w:pPr>
    </w:p>
    <w:p w14:paraId="60D79FB1" w14:textId="4DE2BFAC" w:rsidR="00A31F08" w:rsidRPr="00FA51FA" w:rsidRDefault="00A31F08" w:rsidP="00CD367A">
      <w:pPr>
        <w:spacing w:after="120" w:line="360" w:lineRule="auto"/>
        <w:jc w:val="both"/>
        <w:rPr>
          <w:b/>
        </w:rPr>
      </w:pPr>
      <w:r w:rsidRPr="00FA51FA">
        <w:rPr>
          <w:b/>
        </w:rPr>
        <w:t>B.5. Güçlü ve Gelişmeye Açık Yönler</w:t>
      </w:r>
    </w:p>
    <w:p w14:paraId="0EE00832" w14:textId="3A1E486B" w:rsidR="00A31F08" w:rsidRPr="00FA51FA" w:rsidRDefault="00A31F08" w:rsidP="00CD367A">
      <w:pPr>
        <w:spacing w:after="120" w:line="360" w:lineRule="auto"/>
        <w:jc w:val="both"/>
        <w:rPr>
          <w:b/>
        </w:rPr>
      </w:pPr>
      <w:r w:rsidRPr="00FA51FA">
        <w:rPr>
          <w:b/>
        </w:rPr>
        <w:t>B.5.1. Güçlü Yönler</w:t>
      </w:r>
    </w:p>
    <w:p w14:paraId="110DE5D8" w14:textId="1CE32DF6" w:rsidR="005C5670" w:rsidRPr="00FA51FA" w:rsidRDefault="005C751F" w:rsidP="00CD367A">
      <w:pPr>
        <w:spacing w:after="120" w:line="360" w:lineRule="auto"/>
        <w:ind w:right="4"/>
        <w:jc w:val="both"/>
      </w:pPr>
      <w:r w:rsidRPr="00FA51FA">
        <w:rPr>
          <w:sz w:val="24"/>
          <w:szCs w:val="24"/>
        </w:rPr>
        <w:t xml:space="preserve">Sosyal Bilgiler Eğitimi Anabilim Dalı, iç ve dış kaynakların kullanımının planlanması, uygulanması; yüksek lisans programı ve izlenmesi, ortak araştırmaların yürütülmesi; araştırma ve öğretim elemanı performanslarının izlenmesi gibi yönlerden güçlü kabul edilebilir. </w:t>
      </w:r>
      <w:r w:rsidR="005C5670" w:rsidRPr="00FA51FA">
        <w:t xml:space="preserve">Eğitim ve öğretim süreçleri etkili ve verimli şekilde yürütülmektedir.  </w:t>
      </w:r>
    </w:p>
    <w:p w14:paraId="36CD13DA" w14:textId="5D374BC9" w:rsidR="00A31F08" w:rsidRPr="00FA51FA" w:rsidRDefault="005C5670" w:rsidP="00CD367A">
      <w:pPr>
        <w:spacing w:after="120" w:line="360" w:lineRule="auto"/>
        <w:jc w:val="both"/>
      </w:pPr>
      <w:r w:rsidRPr="00FA51FA">
        <w:rPr>
          <w:b/>
        </w:rPr>
        <w:t>Olgunluk Düzeyi: 4 -</w:t>
      </w:r>
      <w:r w:rsidRPr="00FA51FA">
        <w:t xml:space="preserve"> Eğitim ve öğretim süreçleri etkili ve verimli şekilde yürütülmektedir. </w:t>
      </w:r>
    </w:p>
    <w:p w14:paraId="0F8507C1" w14:textId="77777777" w:rsidR="000C2DC8" w:rsidRPr="00FA51FA" w:rsidRDefault="000C2DC8" w:rsidP="00CD367A">
      <w:pPr>
        <w:spacing w:after="120" w:line="360" w:lineRule="auto"/>
        <w:jc w:val="both"/>
      </w:pPr>
    </w:p>
    <w:p w14:paraId="42E97D1A" w14:textId="77777777" w:rsidR="00C52339" w:rsidRPr="00FA51FA" w:rsidRDefault="00C52339" w:rsidP="00CD367A">
      <w:pPr>
        <w:spacing w:after="120" w:line="360" w:lineRule="auto"/>
        <w:jc w:val="both"/>
        <w:rPr>
          <w:b/>
        </w:rPr>
      </w:pPr>
      <w:r w:rsidRPr="00FA51FA">
        <w:rPr>
          <w:b/>
        </w:rPr>
        <w:t xml:space="preserve">B.5.2. Gelişmeye Açık Yönler </w:t>
      </w:r>
    </w:p>
    <w:p w14:paraId="7D871D8C" w14:textId="77777777" w:rsidR="000C2DC8" w:rsidRPr="00FA51FA" w:rsidRDefault="00C52339" w:rsidP="00CD367A">
      <w:pPr>
        <w:spacing w:after="120" w:line="360" w:lineRule="auto"/>
        <w:jc w:val="both"/>
      </w:pPr>
      <w:r w:rsidRPr="00FA51FA">
        <w:t xml:space="preserve">Eğitimde dijitalleşme süreçleri geliştirilebilir alan olarak görülmektedir.  </w:t>
      </w:r>
    </w:p>
    <w:p w14:paraId="6D632EF9" w14:textId="43858B08" w:rsidR="005C5670" w:rsidRPr="00FA51FA" w:rsidRDefault="00C52339" w:rsidP="00CD367A">
      <w:pPr>
        <w:spacing w:after="120" w:line="360" w:lineRule="auto"/>
        <w:jc w:val="both"/>
        <w:rPr>
          <w:sz w:val="24"/>
          <w:szCs w:val="24"/>
        </w:rPr>
      </w:pPr>
      <w:r w:rsidRPr="00FA51FA">
        <w:rPr>
          <w:b/>
        </w:rPr>
        <w:t xml:space="preserve">Olgunluk Düzeyi: 3 </w:t>
      </w:r>
      <w:r w:rsidRPr="00FA51FA">
        <w:t>- Eğitimde dijitalleşme süreçleri geliştirilebilir alan olarak görülmektedir. </w:t>
      </w:r>
    </w:p>
    <w:p w14:paraId="4B163366" w14:textId="77777777" w:rsidR="00A31F08" w:rsidRPr="00FA51FA" w:rsidRDefault="00A31F08" w:rsidP="00CD367A">
      <w:pPr>
        <w:spacing w:after="120" w:line="360" w:lineRule="auto"/>
        <w:jc w:val="both"/>
        <w:rPr>
          <w:sz w:val="24"/>
          <w:szCs w:val="24"/>
        </w:rPr>
      </w:pPr>
    </w:p>
    <w:p w14:paraId="10292A04" w14:textId="26CDE7BE" w:rsidR="009C3932" w:rsidRPr="00FA51FA" w:rsidRDefault="00715E80" w:rsidP="00CD367A">
      <w:pPr>
        <w:pStyle w:val="ListeParagraf"/>
        <w:numPr>
          <w:ilvl w:val="0"/>
          <w:numId w:val="35"/>
        </w:numPr>
        <w:spacing w:after="120" w:line="360" w:lineRule="auto"/>
        <w:rPr>
          <w:b/>
          <w:bCs/>
          <w:sz w:val="24"/>
          <w:szCs w:val="24"/>
        </w:rPr>
      </w:pPr>
      <w:bookmarkStart w:id="1" w:name="_Hlk186915941"/>
      <w:r w:rsidRPr="00FA51FA">
        <w:rPr>
          <w:b/>
          <w:bCs/>
          <w:sz w:val="24"/>
          <w:szCs w:val="24"/>
        </w:rPr>
        <w:t>ARAŞTIRMA-GELİŞTİRME VE İHTİSASLAŞMA</w:t>
      </w:r>
      <w:bookmarkEnd w:id="1"/>
    </w:p>
    <w:p w14:paraId="0AD483CB" w14:textId="03F43441" w:rsidR="009C3932" w:rsidRPr="00FA51FA" w:rsidRDefault="00715E80" w:rsidP="00CD367A">
      <w:pPr>
        <w:spacing w:after="120" w:line="360" w:lineRule="auto"/>
        <w:jc w:val="both"/>
        <w:rPr>
          <w:b/>
          <w:bCs/>
          <w:sz w:val="24"/>
          <w:szCs w:val="24"/>
        </w:rPr>
      </w:pPr>
      <w:r w:rsidRPr="00FA51FA">
        <w:rPr>
          <w:b/>
          <w:bCs/>
          <w:sz w:val="24"/>
          <w:szCs w:val="24"/>
        </w:rPr>
        <w:t>C.1.Araştırma Süreçlerinin Yönetimi ve Araştırma Kaynakları</w:t>
      </w:r>
    </w:p>
    <w:p w14:paraId="61F1D667" w14:textId="114C7ADA" w:rsidR="0040454D" w:rsidRPr="00FA51FA" w:rsidRDefault="00715E80" w:rsidP="00CD367A">
      <w:pPr>
        <w:spacing w:after="120" w:line="360" w:lineRule="auto"/>
        <w:jc w:val="both"/>
        <w:rPr>
          <w:b/>
          <w:bCs/>
          <w:sz w:val="24"/>
          <w:szCs w:val="24"/>
        </w:rPr>
      </w:pPr>
      <w:r w:rsidRPr="00FA51FA">
        <w:rPr>
          <w:b/>
          <w:bCs/>
          <w:sz w:val="24"/>
          <w:szCs w:val="24"/>
        </w:rPr>
        <w:t>C.1.1. Araştırma süreçlerinin yönetimi</w:t>
      </w:r>
    </w:p>
    <w:p w14:paraId="09927674" w14:textId="02980488" w:rsidR="00DC1884" w:rsidRPr="00FA51FA" w:rsidRDefault="00DC1884" w:rsidP="00CD367A">
      <w:pPr>
        <w:spacing w:after="120" w:line="360" w:lineRule="auto"/>
        <w:jc w:val="both"/>
        <w:rPr>
          <w:sz w:val="24"/>
          <w:szCs w:val="24"/>
        </w:rPr>
      </w:pPr>
      <w:r w:rsidRPr="00FA51FA">
        <w:t>Birim, akademik faaliyetleri teşvik etmek üzere Üniversitemizin Akademik Performans ve Proje Ödüllerini uygulamaktadır (</w:t>
      </w:r>
      <w:r w:rsidR="0068477A" w:rsidRPr="00FA51FA">
        <w:t>C.1.1.1</w:t>
      </w:r>
      <w:r w:rsidRPr="00FA51FA">
        <w:t>). Birim, Stratejik Planda belirlenen hedefleri takip etmek için Aksaray Üniversitesi Kalite Koo</w:t>
      </w:r>
      <w:r w:rsidR="0068477A" w:rsidRPr="00FA51FA">
        <w:t>rdinatörlüğü görevlidir (C.1.1.2</w:t>
      </w:r>
      <w:r w:rsidRPr="00FA51FA">
        <w:t>). Bu hedefler 6 aylık per</w:t>
      </w:r>
      <w:r w:rsidR="0068477A" w:rsidRPr="00FA51FA">
        <w:t>iyotlarla izlenmektedir (C.1.1.3</w:t>
      </w:r>
      <w:r w:rsidRPr="00FA51FA">
        <w:t xml:space="preserve">). </w:t>
      </w:r>
    </w:p>
    <w:p w14:paraId="7CBB1C91" w14:textId="26C10A4D" w:rsidR="0068477A" w:rsidRPr="00FA51FA" w:rsidRDefault="005C751F" w:rsidP="00CD367A">
      <w:pPr>
        <w:spacing w:after="120" w:line="360" w:lineRule="auto"/>
        <w:jc w:val="both"/>
        <w:rPr>
          <w:sz w:val="24"/>
          <w:szCs w:val="24"/>
        </w:rPr>
      </w:pPr>
      <w:r w:rsidRPr="00FA51FA">
        <w:rPr>
          <w:b/>
          <w:sz w:val="24"/>
          <w:szCs w:val="24"/>
        </w:rPr>
        <w:t>Olgunluk Düzeyi: 3</w:t>
      </w:r>
      <w:r w:rsidR="0068477A" w:rsidRPr="00FA51FA">
        <w:rPr>
          <w:b/>
          <w:sz w:val="24"/>
          <w:szCs w:val="24"/>
        </w:rPr>
        <w:t xml:space="preserve"> -</w:t>
      </w:r>
      <w:r w:rsidR="0068477A" w:rsidRPr="00FA51FA">
        <w:t xml:space="preserve"> Kurumun genelinde araştırma süreçlerin yönetimi ve organizasyonel yapısı </w:t>
      </w:r>
      <w:r w:rsidR="0068477A" w:rsidRPr="00FA51FA">
        <w:lastRenderedPageBreak/>
        <w:t>kurumsal tercihler yönünde uygulanmaktadır.</w:t>
      </w:r>
    </w:p>
    <w:p w14:paraId="3142EABA" w14:textId="77777777" w:rsidR="005C751F" w:rsidRPr="00FA51FA" w:rsidRDefault="005C751F" w:rsidP="00CD367A">
      <w:pPr>
        <w:widowControl/>
        <w:autoSpaceDE/>
        <w:autoSpaceDN/>
        <w:spacing w:after="120" w:line="360" w:lineRule="auto"/>
        <w:contextualSpacing/>
        <w:jc w:val="both"/>
        <w:rPr>
          <w:sz w:val="24"/>
          <w:szCs w:val="24"/>
        </w:rPr>
      </w:pPr>
      <w:r w:rsidRPr="00FA51FA">
        <w:rPr>
          <w:b/>
          <w:sz w:val="24"/>
          <w:szCs w:val="24"/>
        </w:rPr>
        <w:t>Kanıtlar</w:t>
      </w:r>
    </w:p>
    <w:p w14:paraId="6F33A7A0" w14:textId="77777777" w:rsidR="005C751F" w:rsidRPr="00FA51FA" w:rsidRDefault="005C751F" w:rsidP="00CD367A">
      <w:pPr>
        <w:spacing w:line="360" w:lineRule="auto"/>
        <w:jc w:val="both"/>
      </w:pPr>
    </w:p>
    <w:p w14:paraId="0A9EEF39" w14:textId="29CD3340" w:rsidR="0068477A" w:rsidRPr="00FA51FA" w:rsidRDefault="0068477A" w:rsidP="00893527">
      <w:pPr>
        <w:spacing w:after="120" w:line="360" w:lineRule="auto"/>
      </w:pPr>
      <w:r w:rsidRPr="00FA51FA">
        <w:t>C.1.1.1</w:t>
      </w:r>
      <w:r w:rsidR="00B760AD" w:rsidRPr="00FA51FA">
        <w:t xml:space="preserve">. Akademik Personel Performans Değerlendirme Yönergesi (https://personel.aksaray.edu.tr/dosya/eb04b1c7-dc70- 49d1-8461-a72db26bc65a.pdf ) (3) </w:t>
      </w:r>
    </w:p>
    <w:p w14:paraId="073E8B82" w14:textId="77777777" w:rsidR="0068477A" w:rsidRPr="00FA51FA" w:rsidRDefault="0068477A" w:rsidP="00893527">
      <w:pPr>
        <w:spacing w:after="120" w:line="360" w:lineRule="auto"/>
      </w:pPr>
      <w:r w:rsidRPr="00FA51FA">
        <w:t>C.1.1.2</w:t>
      </w:r>
      <w:r w:rsidR="00B760AD" w:rsidRPr="00FA51FA">
        <w:t xml:space="preserve">. Aksaray Üniversitesi Kalite Koordinatörlüğü (https://kalite.aksaray.edu.tr/kalite-ic-denetim-grubu ) </w:t>
      </w:r>
    </w:p>
    <w:p w14:paraId="68BE417C" w14:textId="6B645183" w:rsidR="0068477A" w:rsidRPr="00FA51FA" w:rsidRDefault="0068477A" w:rsidP="00893527">
      <w:pPr>
        <w:spacing w:after="120" w:line="360" w:lineRule="auto"/>
      </w:pPr>
      <w:r w:rsidRPr="00FA51FA">
        <w:t>C.1.1.3</w:t>
      </w:r>
      <w:r w:rsidR="00B760AD" w:rsidRPr="00FA51FA">
        <w:t xml:space="preserve">. https://egitim.aksaray.edu.tr/Faliyet-Raporu </w:t>
      </w:r>
    </w:p>
    <w:p w14:paraId="09856FEA" w14:textId="4F4A5FC4" w:rsidR="00715E80" w:rsidRPr="00FA51FA" w:rsidRDefault="00715E80" w:rsidP="00CD367A">
      <w:pPr>
        <w:spacing w:after="120" w:line="360" w:lineRule="auto"/>
        <w:jc w:val="both"/>
        <w:rPr>
          <w:b/>
          <w:bCs/>
          <w:sz w:val="24"/>
          <w:szCs w:val="24"/>
        </w:rPr>
      </w:pPr>
      <w:r w:rsidRPr="00FA51FA">
        <w:rPr>
          <w:b/>
          <w:bCs/>
          <w:sz w:val="24"/>
          <w:szCs w:val="24"/>
        </w:rPr>
        <w:t>C.1.2. İç ve dış kaynaklar</w:t>
      </w:r>
    </w:p>
    <w:p w14:paraId="5F23275E" w14:textId="6B2086AD" w:rsidR="009C3932" w:rsidRPr="00FA51FA" w:rsidRDefault="00715E80" w:rsidP="00CD367A">
      <w:pPr>
        <w:spacing w:after="120" w:line="360" w:lineRule="auto"/>
        <w:jc w:val="both"/>
        <w:rPr>
          <w:sz w:val="24"/>
          <w:szCs w:val="24"/>
        </w:rPr>
      </w:pPr>
      <w:r w:rsidRPr="00FA51FA">
        <w:rPr>
          <w:sz w:val="24"/>
          <w:szCs w:val="24"/>
        </w:rPr>
        <w:t>Birimin fiziki, teknik ve mali araştırma kaynakları misyon, hedef ve stratejileriyle uyumlu ve yeterlidir. Misyon ve hedeflerle uyumlu olarak üniversite dışı kaynaklara yönelme desteklenmektedir</w:t>
      </w:r>
      <w:r w:rsidR="003E0371" w:rsidRPr="00FA51FA">
        <w:rPr>
          <w:sz w:val="24"/>
          <w:szCs w:val="24"/>
        </w:rPr>
        <w:t xml:space="preserve">. </w:t>
      </w:r>
      <w:r w:rsidRPr="00FA51FA">
        <w:rPr>
          <w:sz w:val="24"/>
          <w:szCs w:val="24"/>
        </w:rPr>
        <w:t>Bu amaçla çalışan destek birimleri ve yöntemleri tanımlıdır ve araştırmacılarca iyi bilinir (C.1.</w:t>
      </w:r>
      <w:r w:rsidR="00B76272" w:rsidRPr="00FA51FA">
        <w:rPr>
          <w:sz w:val="24"/>
          <w:szCs w:val="24"/>
        </w:rPr>
        <w:t>2.1</w:t>
      </w:r>
      <w:r w:rsidRPr="00FA51FA">
        <w:rPr>
          <w:sz w:val="24"/>
          <w:szCs w:val="24"/>
        </w:rPr>
        <w:t>.</w:t>
      </w:r>
      <w:r w:rsidR="00C92ACE" w:rsidRPr="00FA51FA">
        <w:rPr>
          <w:sz w:val="24"/>
          <w:szCs w:val="24"/>
        </w:rPr>
        <w:t xml:space="preserve">). </w:t>
      </w:r>
      <w:r w:rsidRPr="00FA51FA">
        <w:rPr>
          <w:sz w:val="24"/>
          <w:szCs w:val="24"/>
        </w:rPr>
        <w:t xml:space="preserve"> </w:t>
      </w:r>
    </w:p>
    <w:p w14:paraId="2AB732D5" w14:textId="258CBAAC" w:rsidR="00882EB2" w:rsidRPr="00FA51FA" w:rsidRDefault="00882EB2" w:rsidP="00CD367A">
      <w:pPr>
        <w:spacing w:after="120" w:line="360" w:lineRule="auto"/>
        <w:jc w:val="both"/>
        <w:rPr>
          <w:b/>
          <w:sz w:val="24"/>
          <w:szCs w:val="24"/>
        </w:rPr>
      </w:pPr>
      <w:r w:rsidRPr="00FA51FA">
        <w:rPr>
          <w:b/>
          <w:sz w:val="24"/>
          <w:szCs w:val="24"/>
        </w:rPr>
        <w:t xml:space="preserve">Olgunluk Düzeyi: 3 </w:t>
      </w:r>
      <w:r w:rsidR="00AF0A95" w:rsidRPr="00FA51FA">
        <w:rPr>
          <w:b/>
          <w:sz w:val="24"/>
          <w:szCs w:val="24"/>
        </w:rPr>
        <w:t xml:space="preserve">- </w:t>
      </w:r>
      <w:r w:rsidR="00AF0A95" w:rsidRPr="00FA51FA">
        <w:t>Kurum araştırma ve geliştirme kaynaklarını araştırma stratejisi ve birimler arası dengeyi gözeterek yönetmektedir.</w:t>
      </w:r>
    </w:p>
    <w:p w14:paraId="62AA264D" w14:textId="5125E241" w:rsidR="00715E80" w:rsidRPr="00FA51FA" w:rsidRDefault="003E0371" w:rsidP="00CD367A">
      <w:pPr>
        <w:spacing w:after="120" w:line="360" w:lineRule="auto"/>
        <w:jc w:val="both"/>
        <w:rPr>
          <w:rStyle w:val="Kpr"/>
          <w:b/>
          <w:bCs/>
          <w:color w:val="auto"/>
          <w:sz w:val="24"/>
          <w:szCs w:val="24"/>
          <w:u w:val="none"/>
        </w:rPr>
      </w:pPr>
      <w:r w:rsidRPr="00FA51FA">
        <w:rPr>
          <w:b/>
          <w:bCs/>
          <w:sz w:val="24"/>
          <w:szCs w:val="24"/>
        </w:rPr>
        <w:t>Kanıtlar</w:t>
      </w:r>
      <w:r w:rsidR="00334985" w:rsidRPr="00FA51FA">
        <w:rPr>
          <w:b/>
          <w:bCs/>
          <w:sz w:val="24"/>
          <w:szCs w:val="24"/>
        </w:rPr>
        <w:t>:</w:t>
      </w:r>
    </w:p>
    <w:p w14:paraId="348C3A0E" w14:textId="1B1587FE" w:rsidR="00715E80" w:rsidRPr="00FA51FA" w:rsidRDefault="00715E80" w:rsidP="00CD367A">
      <w:pPr>
        <w:widowControl/>
        <w:autoSpaceDE/>
        <w:autoSpaceDN/>
        <w:spacing w:after="120" w:line="360" w:lineRule="auto"/>
        <w:contextualSpacing/>
        <w:jc w:val="both"/>
        <w:rPr>
          <w:rStyle w:val="Kpr"/>
          <w:color w:val="auto"/>
          <w:sz w:val="24"/>
          <w:szCs w:val="24"/>
          <w:u w:val="none"/>
        </w:rPr>
      </w:pPr>
      <w:r w:rsidRPr="00FA51FA">
        <w:rPr>
          <w:sz w:val="24"/>
          <w:szCs w:val="24"/>
        </w:rPr>
        <w:t>C.1.2.</w:t>
      </w:r>
      <w:r w:rsidR="00B76272" w:rsidRPr="00FA51FA">
        <w:rPr>
          <w:sz w:val="24"/>
          <w:szCs w:val="24"/>
        </w:rPr>
        <w:t>1</w:t>
      </w:r>
      <w:r w:rsidRPr="00FA51FA">
        <w:rPr>
          <w:sz w:val="24"/>
          <w:szCs w:val="24"/>
        </w:rPr>
        <w:t>.</w:t>
      </w:r>
      <w:hyperlink r:id="rId47" w:history="1">
        <w:r w:rsidRPr="00FA51FA">
          <w:rPr>
            <w:rStyle w:val="Kpr"/>
            <w:color w:val="auto"/>
            <w:sz w:val="24"/>
            <w:szCs w:val="24"/>
          </w:rPr>
          <w:t>proje_birimi</w:t>
        </w:r>
      </w:hyperlink>
    </w:p>
    <w:p w14:paraId="029BFC03" w14:textId="77777777" w:rsidR="009C3932" w:rsidRPr="00FA51FA" w:rsidRDefault="009C3932" w:rsidP="00CD367A">
      <w:pPr>
        <w:widowControl/>
        <w:autoSpaceDE/>
        <w:autoSpaceDN/>
        <w:spacing w:after="120" w:line="360" w:lineRule="auto"/>
        <w:contextualSpacing/>
        <w:jc w:val="both"/>
        <w:rPr>
          <w:sz w:val="24"/>
          <w:szCs w:val="24"/>
        </w:rPr>
      </w:pPr>
    </w:p>
    <w:p w14:paraId="62D5F6F5" w14:textId="63F9643E" w:rsidR="00B12861" w:rsidRPr="00FA51FA" w:rsidRDefault="00A907E5" w:rsidP="00CD367A">
      <w:pPr>
        <w:spacing w:after="120" w:line="360" w:lineRule="auto"/>
        <w:jc w:val="both"/>
        <w:rPr>
          <w:b/>
          <w:sz w:val="24"/>
          <w:szCs w:val="24"/>
        </w:rPr>
      </w:pPr>
      <w:r w:rsidRPr="00FA51FA">
        <w:rPr>
          <w:b/>
          <w:sz w:val="24"/>
          <w:szCs w:val="24"/>
        </w:rPr>
        <w:t>C.1.3. Yüksek l</w:t>
      </w:r>
      <w:r w:rsidR="00715E80" w:rsidRPr="00FA51FA">
        <w:rPr>
          <w:b/>
          <w:sz w:val="24"/>
          <w:szCs w:val="24"/>
        </w:rPr>
        <w:t xml:space="preserve">isans programı ve </w:t>
      </w:r>
      <w:r w:rsidRPr="00FA51FA">
        <w:rPr>
          <w:b/>
          <w:sz w:val="24"/>
          <w:szCs w:val="24"/>
        </w:rPr>
        <w:t>Yüksek l</w:t>
      </w:r>
      <w:r w:rsidR="00715E80" w:rsidRPr="00FA51FA">
        <w:rPr>
          <w:b/>
          <w:sz w:val="24"/>
          <w:szCs w:val="24"/>
        </w:rPr>
        <w:t>isans sonrası imkanlar</w:t>
      </w:r>
    </w:p>
    <w:p w14:paraId="1D0F2AF9" w14:textId="0DD3062E" w:rsidR="009C3932" w:rsidRPr="00FA51FA" w:rsidRDefault="000D3062" w:rsidP="00CD367A">
      <w:pPr>
        <w:spacing w:after="120" w:line="360" w:lineRule="auto"/>
        <w:jc w:val="both"/>
        <w:rPr>
          <w:sz w:val="24"/>
          <w:szCs w:val="24"/>
        </w:rPr>
      </w:pPr>
      <w:r w:rsidRPr="00FA51FA">
        <w:t>Birimde doktora programı bulunmamaktadır. Türkçe eğitimi doktora programı mezunları, kadro planlaması olması ve üniversite yeterliliklerini sağlamaları durumunda birimde istihdam edilebilmektedir (C.1.3.1). </w:t>
      </w:r>
    </w:p>
    <w:p w14:paraId="4E2A8286" w14:textId="7375C1A6" w:rsidR="000D3062" w:rsidRPr="00FA51FA" w:rsidRDefault="000D3062" w:rsidP="00CD367A">
      <w:pPr>
        <w:spacing w:after="120" w:line="360" w:lineRule="auto"/>
        <w:jc w:val="both"/>
        <w:rPr>
          <w:sz w:val="24"/>
          <w:szCs w:val="24"/>
        </w:rPr>
      </w:pPr>
      <w:r w:rsidRPr="00FA51FA">
        <w:rPr>
          <w:b/>
        </w:rPr>
        <w:t>Olgunluk Düzeyi: 2 -</w:t>
      </w:r>
      <w:r w:rsidRPr="00FA51FA">
        <w:t xml:space="preserve"> Kurumun doktora programı ve doktora sonrası imkanları bulunmamaktadır.</w:t>
      </w:r>
    </w:p>
    <w:p w14:paraId="69F04B1A" w14:textId="44908A66" w:rsidR="00715E80" w:rsidRPr="00FA51FA" w:rsidRDefault="00715E80" w:rsidP="00CD367A">
      <w:pPr>
        <w:spacing w:after="120" w:line="360" w:lineRule="auto"/>
        <w:jc w:val="both"/>
        <w:rPr>
          <w:b/>
          <w:bCs/>
          <w:sz w:val="24"/>
          <w:szCs w:val="24"/>
        </w:rPr>
      </w:pPr>
      <w:r w:rsidRPr="00FA51FA">
        <w:rPr>
          <w:b/>
          <w:bCs/>
          <w:sz w:val="24"/>
          <w:szCs w:val="24"/>
        </w:rPr>
        <w:t>Kanıtlar</w:t>
      </w:r>
      <w:r w:rsidR="00B12861" w:rsidRPr="00FA51FA">
        <w:rPr>
          <w:b/>
          <w:bCs/>
          <w:sz w:val="24"/>
          <w:szCs w:val="24"/>
        </w:rPr>
        <w:t>:</w:t>
      </w:r>
    </w:p>
    <w:p w14:paraId="5A0FEF42" w14:textId="04E13AB7" w:rsidR="00715E80" w:rsidRPr="00FA51FA" w:rsidRDefault="000D3062" w:rsidP="00CD367A">
      <w:pPr>
        <w:pStyle w:val="ListeParagraf"/>
        <w:widowControl/>
        <w:numPr>
          <w:ilvl w:val="0"/>
          <w:numId w:val="17"/>
        </w:numPr>
        <w:autoSpaceDE/>
        <w:autoSpaceDN/>
        <w:spacing w:after="120" w:line="360" w:lineRule="auto"/>
        <w:contextualSpacing/>
        <w:rPr>
          <w:sz w:val="24"/>
          <w:szCs w:val="24"/>
        </w:rPr>
      </w:pPr>
      <w:r w:rsidRPr="00FA51FA">
        <w:t>(2) C.1.3.1. Öğretim Üyeliği Atanma Yönetmeliği.</w:t>
      </w:r>
    </w:p>
    <w:p w14:paraId="5E3E449D" w14:textId="77777777" w:rsidR="00B544D5" w:rsidRPr="00FA51FA" w:rsidRDefault="00B544D5" w:rsidP="00CD367A">
      <w:pPr>
        <w:spacing w:after="120" w:line="360" w:lineRule="auto"/>
        <w:jc w:val="both"/>
        <w:rPr>
          <w:b/>
          <w:sz w:val="24"/>
          <w:szCs w:val="24"/>
        </w:rPr>
      </w:pPr>
    </w:p>
    <w:p w14:paraId="21254123" w14:textId="2AC2EA5B" w:rsidR="009C3932" w:rsidRPr="00FA51FA" w:rsidRDefault="00715E80" w:rsidP="00CD367A">
      <w:pPr>
        <w:spacing w:after="120" w:line="360" w:lineRule="auto"/>
        <w:jc w:val="both"/>
        <w:rPr>
          <w:b/>
          <w:sz w:val="24"/>
          <w:szCs w:val="24"/>
        </w:rPr>
      </w:pPr>
      <w:r w:rsidRPr="00FA51FA">
        <w:rPr>
          <w:b/>
          <w:sz w:val="24"/>
          <w:szCs w:val="24"/>
        </w:rPr>
        <w:t>C.2. Araştırma Yetkinliği, İş birlikleri ve Destekler</w:t>
      </w:r>
    </w:p>
    <w:p w14:paraId="2FD28AB6" w14:textId="5BB509EA" w:rsidR="00B12861" w:rsidRPr="00FA51FA" w:rsidRDefault="00715E80" w:rsidP="00CD367A">
      <w:pPr>
        <w:spacing w:after="120" w:line="360" w:lineRule="auto"/>
        <w:jc w:val="both"/>
        <w:rPr>
          <w:b/>
          <w:sz w:val="24"/>
          <w:szCs w:val="24"/>
        </w:rPr>
      </w:pPr>
      <w:r w:rsidRPr="00FA51FA">
        <w:rPr>
          <w:b/>
          <w:sz w:val="24"/>
          <w:szCs w:val="24"/>
        </w:rPr>
        <w:t>C.2.1. Araştırma yetkinlikleri ve gelişimi</w:t>
      </w:r>
    </w:p>
    <w:p w14:paraId="21EA2F27" w14:textId="14D94698" w:rsidR="00715E80" w:rsidRPr="00FA51FA" w:rsidRDefault="00023DAB" w:rsidP="00CD367A">
      <w:pPr>
        <w:spacing w:after="120" w:line="360" w:lineRule="auto"/>
        <w:jc w:val="both"/>
        <w:rPr>
          <w:sz w:val="24"/>
          <w:szCs w:val="24"/>
        </w:rPr>
      </w:pPr>
      <w:r w:rsidRPr="00FA51FA">
        <w:t xml:space="preserve">Birimimizde, öğretim elemanlarının araştırma yetkinliklerinin geliştirilmesine yönelik uygulamalar titizlikle izlenmekte ve elde edilen veriler ışığında öğretim elemanlarıyla birlikte değerlendirmeler </w:t>
      </w:r>
      <w:r w:rsidRPr="00FA51FA">
        <w:lastRenderedPageBreak/>
        <w:t xml:space="preserve">yapılmaktadır. Bu kapsamda, stratejik önlemler belirlenerek gerekli adımlar atılmaktadır. </w:t>
      </w:r>
      <w:r w:rsidR="00BB3820" w:rsidRPr="00FA51FA">
        <w:t xml:space="preserve">Sosyal Bilgiler </w:t>
      </w:r>
      <w:r w:rsidR="00CA781C" w:rsidRPr="00FA51FA">
        <w:t>Eğitimi Anabilim Dalı’nda</w:t>
      </w:r>
      <w:r w:rsidR="00CA5C6B" w:rsidRPr="00FA51FA">
        <w:t xml:space="preserve">, 9 </w:t>
      </w:r>
      <w:r w:rsidRPr="00FA51FA">
        <w:t>öğretim üyesi ve 2 araştırma görevlisinden oluşan güçlü akademik kadro</w:t>
      </w:r>
      <w:r w:rsidR="00CA781C" w:rsidRPr="00FA51FA">
        <w:t xml:space="preserve"> ile</w:t>
      </w:r>
      <w:r w:rsidRPr="00FA51FA">
        <w:t xml:space="preserve"> araştırma faaliyetlerinin kalitesini ve etkinliği</w:t>
      </w:r>
      <w:r w:rsidR="00CA781C" w:rsidRPr="00FA51FA">
        <w:t>ni artırmaya yönelik çalışmalar sürdürülmektedir.</w:t>
      </w:r>
      <w:r w:rsidRPr="00FA51FA">
        <w:t xml:space="preserve"> Birimde, öğretim elemanlarının araştırma yetkinliğinin geliştirilmesine yönelik uygulamalar izlenmekte ve izlem sonuçları, öğretim elemanları ile birlikte değerlendirilerek gerekl</w:t>
      </w:r>
      <w:r w:rsidR="008D5988" w:rsidRPr="00FA51FA">
        <w:t>i önlemler alınmaktadır (C.2.1.1</w:t>
      </w:r>
      <w:r w:rsidRPr="00FA51FA">
        <w:t xml:space="preserve">.). </w:t>
      </w:r>
    </w:p>
    <w:p w14:paraId="6AEF4EC2" w14:textId="342CEA84" w:rsidR="00F40C6C" w:rsidRPr="00FA51FA" w:rsidRDefault="00F40C6C" w:rsidP="00CD367A">
      <w:pPr>
        <w:spacing w:after="120" w:line="360" w:lineRule="auto"/>
        <w:jc w:val="both"/>
        <w:rPr>
          <w:sz w:val="24"/>
          <w:szCs w:val="24"/>
        </w:rPr>
      </w:pPr>
      <w:r w:rsidRPr="00FA51FA">
        <w:rPr>
          <w:b/>
          <w:sz w:val="24"/>
          <w:szCs w:val="24"/>
        </w:rPr>
        <w:t>Olgunluk Düzeyi: 3</w:t>
      </w:r>
      <w:r w:rsidR="00220961" w:rsidRPr="00FA51FA">
        <w:rPr>
          <w:b/>
          <w:sz w:val="24"/>
          <w:szCs w:val="24"/>
        </w:rPr>
        <w:t xml:space="preserve"> -</w:t>
      </w:r>
      <w:r w:rsidR="00220961" w:rsidRPr="00FA51FA">
        <w:t xml:space="preserve"> Kurumun genelinde öğretim elemanlarının araştırma yetkinliğinin geliştirilmesine yönelik uygulamalar yürütülmektedir.</w:t>
      </w:r>
    </w:p>
    <w:p w14:paraId="79AD556B" w14:textId="77777777" w:rsidR="00F40C6C" w:rsidRPr="00FA51FA" w:rsidRDefault="00F40C6C" w:rsidP="00CD367A">
      <w:pPr>
        <w:widowControl/>
        <w:autoSpaceDE/>
        <w:autoSpaceDN/>
        <w:spacing w:after="120" w:line="360" w:lineRule="auto"/>
        <w:contextualSpacing/>
        <w:jc w:val="both"/>
        <w:rPr>
          <w:sz w:val="24"/>
          <w:szCs w:val="24"/>
        </w:rPr>
      </w:pPr>
      <w:r w:rsidRPr="00FA51FA">
        <w:rPr>
          <w:b/>
          <w:sz w:val="24"/>
          <w:szCs w:val="24"/>
        </w:rPr>
        <w:t>Kanıtlar</w:t>
      </w:r>
    </w:p>
    <w:p w14:paraId="301FC216" w14:textId="76BF6A06" w:rsidR="009C3932" w:rsidRPr="00FA51FA" w:rsidRDefault="00380246" w:rsidP="00CD367A">
      <w:pPr>
        <w:spacing w:after="120" w:line="360" w:lineRule="auto"/>
        <w:jc w:val="both"/>
        <w:rPr>
          <w:b/>
          <w:bCs/>
          <w:sz w:val="24"/>
          <w:szCs w:val="24"/>
        </w:rPr>
      </w:pPr>
      <w:r w:rsidRPr="00FA51FA">
        <w:t>C.2.1.1. https://kalite.aksaray.edu.tr/dosya/f1234dc5-d85f-4cac-803d-d74953a8b65d.pdf</w:t>
      </w:r>
    </w:p>
    <w:p w14:paraId="2CB5668B" w14:textId="77777777" w:rsidR="00F40C6C" w:rsidRPr="00FA51FA" w:rsidRDefault="00F40C6C" w:rsidP="00CD367A">
      <w:pPr>
        <w:spacing w:after="120" w:line="360" w:lineRule="auto"/>
        <w:jc w:val="both"/>
        <w:rPr>
          <w:b/>
          <w:bCs/>
          <w:sz w:val="24"/>
          <w:szCs w:val="24"/>
        </w:rPr>
      </w:pPr>
    </w:p>
    <w:p w14:paraId="4D659471" w14:textId="77777777" w:rsidR="00715E80" w:rsidRPr="00FA51FA" w:rsidRDefault="00715E80" w:rsidP="00CD367A">
      <w:pPr>
        <w:spacing w:after="120" w:line="360" w:lineRule="auto"/>
        <w:jc w:val="both"/>
        <w:rPr>
          <w:b/>
          <w:bCs/>
          <w:sz w:val="24"/>
          <w:szCs w:val="24"/>
        </w:rPr>
      </w:pPr>
      <w:r w:rsidRPr="00FA51FA">
        <w:rPr>
          <w:b/>
          <w:bCs/>
          <w:sz w:val="24"/>
          <w:szCs w:val="24"/>
        </w:rPr>
        <w:t xml:space="preserve">C.2.2. </w:t>
      </w:r>
      <w:bookmarkStart w:id="2" w:name="_Hlk186970027"/>
      <w:r w:rsidRPr="00FA51FA">
        <w:rPr>
          <w:b/>
          <w:bCs/>
          <w:sz w:val="24"/>
          <w:szCs w:val="24"/>
        </w:rPr>
        <w:t>Ulusal ve uluslararası ortak programlar ve ortak araştırma birimleri</w:t>
      </w:r>
      <w:bookmarkEnd w:id="2"/>
    </w:p>
    <w:p w14:paraId="213A9E82" w14:textId="37841C89" w:rsidR="00E318F7" w:rsidRPr="00FA51FA" w:rsidRDefault="00715E80" w:rsidP="00CD367A">
      <w:pPr>
        <w:spacing w:after="120" w:line="360" w:lineRule="auto"/>
        <w:jc w:val="both"/>
        <w:rPr>
          <w:sz w:val="24"/>
          <w:szCs w:val="24"/>
        </w:rPr>
      </w:pPr>
      <w:r w:rsidRPr="00FA51FA">
        <w:rPr>
          <w:sz w:val="24"/>
          <w:szCs w:val="24"/>
        </w:rPr>
        <w:t>Birimler arası iş birliklerini, disiplinler arası girişimleri, sinerji yaratacak ortak girişimleri özendirecek mekanizmalar mevcuttur ve etkindir.</w:t>
      </w:r>
    </w:p>
    <w:p w14:paraId="46EFEFAE" w14:textId="70B07447" w:rsidR="00850ED2" w:rsidRPr="00FA51FA" w:rsidRDefault="00850ED2" w:rsidP="00CD367A">
      <w:pPr>
        <w:spacing w:after="120" w:line="360" w:lineRule="auto"/>
        <w:jc w:val="both"/>
        <w:rPr>
          <w:sz w:val="24"/>
          <w:szCs w:val="24"/>
        </w:rPr>
      </w:pPr>
      <w:r w:rsidRPr="00FA51FA">
        <w:rPr>
          <w:b/>
        </w:rPr>
        <w:t>Olgunluk Düzeyi: 2 -</w:t>
      </w:r>
      <w:r w:rsidRPr="00FA51FA">
        <w:t xml:space="preserve"> Kurumun genelinde ulusal ve uluslararası düzeyde ortak programlar ve ortak araştırma faaliyetleri yürütülmektedir.</w:t>
      </w:r>
    </w:p>
    <w:p w14:paraId="7DCAAF90" w14:textId="77777777" w:rsidR="00850ED2" w:rsidRPr="00FA51FA" w:rsidRDefault="00850ED2" w:rsidP="00CD367A">
      <w:pPr>
        <w:spacing w:after="120" w:line="360" w:lineRule="auto"/>
        <w:jc w:val="both"/>
        <w:rPr>
          <w:sz w:val="24"/>
          <w:szCs w:val="24"/>
        </w:rPr>
      </w:pPr>
    </w:p>
    <w:p w14:paraId="7DF3A811" w14:textId="6CEBE9CF" w:rsidR="009C3932" w:rsidRPr="00FA51FA" w:rsidRDefault="00715E80" w:rsidP="00CD367A">
      <w:pPr>
        <w:spacing w:after="120" w:line="360" w:lineRule="auto"/>
        <w:jc w:val="both"/>
        <w:rPr>
          <w:b/>
          <w:bCs/>
          <w:sz w:val="24"/>
          <w:szCs w:val="24"/>
        </w:rPr>
      </w:pPr>
      <w:r w:rsidRPr="00FA51FA">
        <w:rPr>
          <w:b/>
          <w:bCs/>
          <w:sz w:val="24"/>
          <w:szCs w:val="24"/>
        </w:rPr>
        <w:t>C.3. Araştırma Performansı</w:t>
      </w:r>
    </w:p>
    <w:p w14:paraId="47B9D345" w14:textId="77777777" w:rsidR="00761E6C" w:rsidRPr="00FA51FA" w:rsidRDefault="00715E80" w:rsidP="00CD367A">
      <w:pPr>
        <w:spacing w:after="120" w:line="360" w:lineRule="auto"/>
        <w:jc w:val="both"/>
        <w:rPr>
          <w:b/>
          <w:bCs/>
          <w:sz w:val="24"/>
          <w:szCs w:val="24"/>
        </w:rPr>
      </w:pPr>
      <w:r w:rsidRPr="00FA51FA">
        <w:rPr>
          <w:b/>
          <w:bCs/>
          <w:sz w:val="24"/>
          <w:szCs w:val="24"/>
        </w:rPr>
        <w:t>C.3.1. Araştırma performansının izlenmesi ve değerlendirilmesi</w:t>
      </w:r>
    </w:p>
    <w:p w14:paraId="10DBCBA7" w14:textId="285CE2E6" w:rsidR="006570BB" w:rsidRPr="00FA51FA" w:rsidRDefault="006570BB" w:rsidP="00CD367A">
      <w:pPr>
        <w:spacing w:after="120" w:line="360" w:lineRule="auto"/>
        <w:jc w:val="both"/>
      </w:pPr>
      <w:r w:rsidRPr="00FA51FA">
        <w:t xml:space="preserve">Birimimiz bilimsel araştırma ve yayın faaliyetlerini nitelik ve nicelik yönünden geliştirmek amacıyla akademik insan kaynağının performansları stratejik hedef ve göstergelerle belirlemekte ve raporlamaktadır (C.3.1.1.). Bu raporlar altı aylık periyodlarla yayınlanmaktadır (C.3.1.2.). Kanıtların toplanması ve hedeflere ulaşmanın denetlenmesi için Birim içerisinde Kalite Komisyonu bulunmaktadır (C.3.1.3.). </w:t>
      </w:r>
    </w:p>
    <w:p w14:paraId="3A620FE0" w14:textId="2639A48E" w:rsidR="006E77FF" w:rsidRPr="00FA51FA" w:rsidRDefault="006E77FF" w:rsidP="00CD367A">
      <w:pPr>
        <w:spacing w:after="120" w:line="360" w:lineRule="auto"/>
        <w:jc w:val="both"/>
      </w:pPr>
      <w:r w:rsidRPr="00FA51FA">
        <w:rPr>
          <w:b/>
        </w:rPr>
        <w:t>Kanıtlar</w:t>
      </w:r>
    </w:p>
    <w:p w14:paraId="709E491D" w14:textId="78205D73" w:rsidR="007E3ED0" w:rsidRPr="00FA51FA" w:rsidRDefault="007E3ED0" w:rsidP="00CD367A">
      <w:pPr>
        <w:spacing w:after="120" w:line="360" w:lineRule="auto"/>
        <w:jc w:val="both"/>
      </w:pPr>
      <w:r w:rsidRPr="00FA51FA">
        <w:t>C.3.1.1. </w:t>
      </w:r>
      <w:hyperlink r:id="rId48" w:history="1">
        <w:r w:rsidRPr="00FA51FA">
          <w:rPr>
            <w:rStyle w:val="Kpr"/>
            <w:color w:val="auto"/>
          </w:rPr>
          <w:t>https://egitim.aksaray.edu.tr/Stratejik-Plan</w:t>
        </w:r>
      </w:hyperlink>
      <w:r w:rsidRPr="00FA51FA">
        <w:t xml:space="preserve"> </w:t>
      </w:r>
    </w:p>
    <w:p w14:paraId="4F2FF71B" w14:textId="77777777" w:rsidR="007E3ED0" w:rsidRPr="00FA51FA" w:rsidRDefault="007E3ED0" w:rsidP="00CD367A">
      <w:pPr>
        <w:spacing w:after="120" w:line="360" w:lineRule="auto"/>
        <w:jc w:val="both"/>
      </w:pPr>
      <w:r w:rsidRPr="00FA51FA">
        <w:t xml:space="preserve">C.3.1.2. https://egitim.aksaray.edu.tr/Stratejik-Plan </w:t>
      </w:r>
    </w:p>
    <w:p w14:paraId="5F07D020" w14:textId="7E27AD28" w:rsidR="006E77FF" w:rsidRPr="00FA51FA" w:rsidRDefault="007E3ED0" w:rsidP="00CD367A">
      <w:pPr>
        <w:spacing w:after="120" w:line="360" w:lineRule="auto"/>
        <w:jc w:val="both"/>
      </w:pPr>
      <w:r w:rsidRPr="00FA51FA">
        <w:t xml:space="preserve">C.3.1.3.  </w:t>
      </w:r>
      <w:hyperlink r:id="rId49" w:history="1">
        <w:r w:rsidRPr="00FA51FA">
          <w:rPr>
            <w:rStyle w:val="Kpr"/>
            <w:color w:val="auto"/>
          </w:rPr>
          <w:t>https://egitim.aksaray.edu.tr/Kalite-komisyonu</w:t>
        </w:r>
      </w:hyperlink>
    </w:p>
    <w:p w14:paraId="757A1A75" w14:textId="77777777" w:rsidR="007E3ED0" w:rsidRPr="00FA51FA" w:rsidRDefault="007E3ED0" w:rsidP="00CD367A">
      <w:pPr>
        <w:spacing w:after="120" w:line="360" w:lineRule="auto"/>
        <w:jc w:val="both"/>
        <w:rPr>
          <w:sz w:val="24"/>
          <w:szCs w:val="24"/>
        </w:rPr>
      </w:pPr>
    </w:p>
    <w:p w14:paraId="19F8DC16" w14:textId="4433905A" w:rsidR="007E1778" w:rsidRPr="00FA51FA" w:rsidRDefault="007E3ED0" w:rsidP="00CD367A">
      <w:pPr>
        <w:spacing w:after="120" w:line="360" w:lineRule="auto"/>
        <w:jc w:val="both"/>
        <w:rPr>
          <w:sz w:val="24"/>
          <w:szCs w:val="24"/>
        </w:rPr>
      </w:pPr>
      <w:r w:rsidRPr="00FA51FA">
        <w:rPr>
          <w:b/>
        </w:rPr>
        <w:t xml:space="preserve">Olgunluk Düzeyi: 3 - </w:t>
      </w:r>
      <w:r w:rsidRPr="00FA51FA">
        <w:t xml:space="preserve"> Kurumun genelinde araştırma performansını izlenmek ve değerlendirmek üzere oluşturulan mekanizmalar kullanılmaktadır.</w:t>
      </w:r>
    </w:p>
    <w:p w14:paraId="77D46F75" w14:textId="7955A28B" w:rsidR="002637B0" w:rsidRPr="00FA51FA" w:rsidRDefault="00715E80" w:rsidP="00CD367A">
      <w:pPr>
        <w:spacing w:after="120" w:line="360" w:lineRule="auto"/>
        <w:jc w:val="both"/>
        <w:rPr>
          <w:b/>
          <w:bCs/>
          <w:sz w:val="24"/>
          <w:szCs w:val="24"/>
        </w:rPr>
      </w:pPr>
      <w:r w:rsidRPr="00FA51FA">
        <w:rPr>
          <w:b/>
          <w:bCs/>
          <w:sz w:val="24"/>
          <w:szCs w:val="24"/>
        </w:rPr>
        <w:lastRenderedPageBreak/>
        <w:t>C.3.2. Öğretim elemanı/araştırmacı performansının değerlendirilmesi</w:t>
      </w:r>
    </w:p>
    <w:p w14:paraId="7BD37448" w14:textId="3973381B" w:rsidR="008C5567" w:rsidRPr="00FA51FA" w:rsidRDefault="00715E80" w:rsidP="00CD367A">
      <w:pPr>
        <w:spacing w:after="120" w:line="360" w:lineRule="auto"/>
        <w:jc w:val="both"/>
      </w:pPr>
      <w:r w:rsidRPr="00FA51FA">
        <w:rPr>
          <w:sz w:val="24"/>
          <w:szCs w:val="24"/>
        </w:rPr>
        <w:t>Öğretim elemanlarının araştırma performansını paylaşması beklenir; bunu düzenleyen tanımlı süreçler vardır ve bunlar ilgili paydaşlarca bilinir. Araştırma performansı yıl bazında izlenir, değerlendirilir ve birimsel politikalar doğrultusunda kull</w:t>
      </w:r>
      <w:r w:rsidR="00A907E5" w:rsidRPr="00FA51FA">
        <w:rPr>
          <w:sz w:val="24"/>
          <w:szCs w:val="24"/>
        </w:rPr>
        <w:t xml:space="preserve">anılır. </w:t>
      </w:r>
      <w:r w:rsidRPr="00FA51FA">
        <w:rPr>
          <w:sz w:val="24"/>
          <w:szCs w:val="24"/>
        </w:rPr>
        <w:t xml:space="preserve">Çıktılar, grubun ortalama değerleri ve saçılım şeffaf olarak paylaşılır. Performans değerlendirmelerinin sistematik ve kalıcı olması sağlanmıştır. </w:t>
      </w:r>
      <w:r w:rsidR="008C5567" w:rsidRPr="00FA51FA">
        <w:t xml:space="preserve">Sosyal Bilgiler Eğitimi anabilim dalında görev yapan 2 öğretim elemanı tarafından, 2025 yılına ait SSCI indeksli yayın bulunmaktadır. </w:t>
      </w:r>
      <w:r w:rsidR="00B912E0">
        <w:t xml:space="preserve">Ayrıca 2 öğretim elemanı tarafından 2025 yılında tamamlanmış TÜBİTAK projesi bulunmaktadır. </w:t>
      </w:r>
    </w:p>
    <w:p w14:paraId="22BA9282" w14:textId="6A935074" w:rsidR="008C5567" w:rsidRPr="00FA51FA" w:rsidRDefault="008C5567" w:rsidP="00CD367A">
      <w:pPr>
        <w:spacing w:after="120" w:line="360" w:lineRule="auto"/>
        <w:jc w:val="both"/>
        <w:rPr>
          <w:sz w:val="24"/>
          <w:szCs w:val="24"/>
        </w:rPr>
      </w:pPr>
      <w:r w:rsidRPr="00FA51FA">
        <w:rPr>
          <w:b/>
          <w:sz w:val="24"/>
          <w:szCs w:val="24"/>
        </w:rPr>
        <w:t xml:space="preserve">Olgunluk Düzeyi: 3 - </w:t>
      </w:r>
      <w:r w:rsidRPr="00FA51FA">
        <w:t>Kurumun genelinde öğretim elemanlarının araştırma geliştirme performansını izlemek ve değerlendirmek üzere oluşturulan mekanizmalar kullanılmaktadır.</w:t>
      </w:r>
    </w:p>
    <w:p w14:paraId="0E20BCF2" w14:textId="77777777" w:rsidR="008C5567" w:rsidRPr="00FA51FA" w:rsidRDefault="008C5567" w:rsidP="00CD367A">
      <w:pPr>
        <w:widowControl/>
        <w:autoSpaceDE/>
        <w:autoSpaceDN/>
        <w:spacing w:after="120" w:line="360" w:lineRule="auto"/>
        <w:contextualSpacing/>
        <w:jc w:val="both"/>
        <w:rPr>
          <w:sz w:val="24"/>
          <w:szCs w:val="24"/>
        </w:rPr>
      </w:pPr>
      <w:r w:rsidRPr="00FA51FA">
        <w:rPr>
          <w:b/>
          <w:sz w:val="24"/>
          <w:szCs w:val="24"/>
        </w:rPr>
        <w:t>Kanıtlar</w:t>
      </w:r>
    </w:p>
    <w:p w14:paraId="18FD56A6" w14:textId="505175A6" w:rsidR="008C5567" w:rsidRPr="00FA51FA" w:rsidRDefault="00F32F88" w:rsidP="00CD367A">
      <w:pPr>
        <w:spacing w:line="360" w:lineRule="auto"/>
        <w:jc w:val="both"/>
      </w:pPr>
      <w:r w:rsidRPr="00FA51FA">
        <w:t>----</w:t>
      </w:r>
      <w:r w:rsidR="006B36AA">
        <w:t>--</w:t>
      </w:r>
      <w:r w:rsidRPr="00FA51FA">
        <w:t>-</w:t>
      </w:r>
    </w:p>
    <w:p w14:paraId="5D1E8ADC" w14:textId="02EBC9A7" w:rsidR="00556D5D" w:rsidRDefault="006B36AA" w:rsidP="00CD367A">
      <w:pPr>
        <w:spacing w:after="120" w:line="360" w:lineRule="auto"/>
        <w:jc w:val="both"/>
        <w:rPr>
          <w:sz w:val="24"/>
          <w:szCs w:val="24"/>
        </w:rPr>
      </w:pPr>
      <w:r>
        <w:rPr>
          <w:sz w:val="24"/>
          <w:szCs w:val="24"/>
        </w:rPr>
        <w:t>-------</w:t>
      </w:r>
    </w:p>
    <w:p w14:paraId="4C8F3000" w14:textId="77777777" w:rsidR="00E62A55" w:rsidRDefault="00E62A55" w:rsidP="00CD367A">
      <w:pPr>
        <w:spacing w:after="120" w:line="360" w:lineRule="auto"/>
        <w:jc w:val="both"/>
        <w:rPr>
          <w:sz w:val="24"/>
          <w:szCs w:val="24"/>
        </w:rPr>
      </w:pPr>
    </w:p>
    <w:p w14:paraId="2B1AE885" w14:textId="77777777" w:rsidR="00A14A08" w:rsidRPr="00FA51FA" w:rsidRDefault="00A14A08" w:rsidP="00CD367A">
      <w:pPr>
        <w:spacing w:after="120" w:line="360" w:lineRule="auto"/>
        <w:jc w:val="both"/>
        <w:rPr>
          <w:b/>
        </w:rPr>
      </w:pPr>
      <w:r w:rsidRPr="00FA51FA">
        <w:rPr>
          <w:b/>
        </w:rPr>
        <w:t>C.4. Güçlü ve Gelişmeye Açık Yönler</w:t>
      </w:r>
    </w:p>
    <w:p w14:paraId="7B21B5FD" w14:textId="42570B5C" w:rsidR="002637B0" w:rsidRPr="00FA51FA" w:rsidRDefault="00A14A08" w:rsidP="00CD367A">
      <w:pPr>
        <w:spacing w:after="120" w:line="360" w:lineRule="auto"/>
        <w:jc w:val="both"/>
        <w:rPr>
          <w:b/>
        </w:rPr>
      </w:pPr>
      <w:r w:rsidRPr="00FA51FA">
        <w:rPr>
          <w:b/>
        </w:rPr>
        <w:t xml:space="preserve"> C.4.1. Güçlü Yönler</w:t>
      </w:r>
    </w:p>
    <w:p w14:paraId="7D20367D" w14:textId="77777777" w:rsidR="00B45A9D" w:rsidRPr="00FA51FA" w:rsidRDefault="00B45A9D" w:rsidP="00CD367A">
      <w:pPr>
        <w:spacing w:after="120" w:line="360" w:lineRule="auto"/>
        <w:jc w:val="both"/>
      </w:pPr>
      <w:r w:rsidRPr="00FA51FA">
        <w:t xml:space="preserve">Birimin Araştırma süreçlerinin yönetimi, Araştırma yetkinlikleri ve gelişimi, Araştırma performansının izlenmesi ve değerlendirilmesi güçlü yönleridir.  </w:t>
      </w:r>
    </w:p>
    <w:p w14:paraId="67E2B604" w14:textId="57D75C9C" w:rsidR="00A14A08" w:rsidRDefault="00B45A9D" w:rsidP="00CD367A">
      <w:pPr>
        <w:spacing w:after="120" w:line="360" w:lineRule="auto"/>
        <w:jc w:val="both"/>
      </w:pPr>
      <w:r w:rsidRPr="00FA51FA">
        <w:rPr>
          <w:b/>
        </w:rPr>
        <w:t>Olgunluk Düzeyi: 3</w:t>
      </w:r>
      <w:r w:rsidRPr="00FA51FA">
        <w:t xml:space="preserve"> - Birimin Araştırma süreçlerinin yönetimi, Araştırma yetkinlikleri ve gelişimi, Araştırma performansının izlenmesi ve değerlendirilmesi güçlü yönleridir.</w:t>
      </w:r>
    </w:p>
    <w:p w14:paraId="547366ED" w14:textId="77777777" w:rsidR="00CD63D9" w:rsidRPr="00FA51FA" w:rsidRDefault="00CD63D9" w:rsidP="00CD367A">
      <w:pPr>
        <w:spacing w:after="120" w:line="360" w:lineRule="auto"/>
        <w:jc w:val="both"/>
      </w:pPr>
    </w:p>
    <w:p w14:paraId="0133E5D2" w14:textId="5A14AFCC" w:rsidR="00A4727D" w:rsidRPr="00FA51FA" w:rsidRDefault="00A4727D" w:rsidP="00CD367A">
      <w:pPr>
        <w:spacing w:after="120" w:line="360" w:lineRule="auto"/>
        <w:jc w:val="both"/>
        <w:rPr>
          <w:b/>
        </w:rPr>
      </w:pPr>
      <w:r w:rsidRPr="00FA51FA">
        <w:rPr>
          <w:b/>
        </w:rPr>
        <w:t>C.4.2. Gelişmeye Açık Yönler</w:t>
      </w:r>
    </w:p>
    <w:p w14:paraId="1739CD53" w14:textId="77777777" w:rsidR="00A4727D" w:rsidRPr="00FA51FA" w:rsidRDefault="00A4727D" w:rsidP="00CD367A">
      <w:pPr>
        <w:spacing w:after="120" w:line="360" w:lineRule="auto"/>
        <w:jc w:val="both"/>
      </w:pPr>
      <w:r w:rsidRPr="00FA51FA">
        <w:t xml:space="preserve">Birimin Doktora programları ve doktora sonrası imkanlar, Ulusal ve uluslararası ortak programlar ve ortak araştırma birimleri geliştirmeye açık alanlarıdır. </w:t>
      </w:r>
    </w:p>
    <w:p w14:paraId="66A91A4C" w14:textId="1F86B8A7" w:rsidR="00A4727D" w:rsidRDefault="00A4727D" w:rsidP="00CD367A">
      <w:pPr>
        <w:spacing w:after="120" w:line="360" w:lineRule="auto"/>
        <w:jc w:val="both"/>
      </w:pPr>
      <w:r w:rsidRPr="00FA51FA">
        <w:rPr>
          <w:b/>
        </w:rPr>
        <w:t>Olgunluk Düzeyi: 2 -</w:t>
      </w:r>
      <w:r w:rsidRPr="00FA51FA">
        <w:t xml:space="preserve"> Birimin Doktora programları ve doktora sonrası imkanlar, Ulusal ve uluslararası ortak programlar ve ortak araştırma birimleri geliştirmeye açık alanlarıdır.</w:t>
      </w:r>
    </w:p>
    <w:p w14:paraId="6A4061BF" w14:textId="77777777" w:rsidR="00CD63D9" w:rsidRPr="00FA51FA" w:rsidRDefault="00CD63D9" w:rsidP="00CD367A">
      <w:pPr>
        <w:spacing w:after="120" w:line="360" w:lineRule="auto"/>
        <w:jc w:val="both"/>
      </w:pPr>
    </w:p>
    <w:p w14:paraId="1BEB0CEE" w14:textId="07065096" w:rsidR="009C3932" w:rsidRPr="00FA51FA" w:rsidRDefault="00D86E51" w:rsidP="00CD367A">
      <w:pPr>
        <w:pStyle w:val="ListeParagraf"/>
        <w:numPr>
          <w:ilvl w:val="0"/>
          <w:numId w:val="35"/>
        </w:numPr>
        <w:spacing w:after="120" w:line="360" w:lineRule="auto"/>
        <w:rPr>
          <w:b/>
          <w:bCs/>
          <w:sz w:val="24"/>
          <w:szCs w:val="24"/>
        </w:rPr>
      </w:pPr>
      <w:r w:rsidRPr="00FA51FA">
        <w:rPr>
          <w:b/>
          <w:bCs/>
          <w:sz w:val="24"/>
          <w:szCs w:val="24"/>
        </w:rPr>
        <w:t>TOPLUMSAL KATKI</w:t>
      </w:r>
    </w:p>
    <w:p w14:paraId="48CFED3C" w14:textId="77777777" w:rsidR="00715E80" w:rsidRPr="00FA51FA" w:rsidRDefault="00715E80" w:rsidP="00CD367A">
      <w:pPr>
        <w:spacing w:after="120" w:line="360" w:lineRule="auto"/>
        <w:jc w:val="both"/>
        <w:rPr>
          <w:b/>
          <w:bCs/>
          <w:sz w:val="24"/>
          <w:szCs w:val="24"/>
        </w:rPr>
      </w:pPr>
      <w:r w:rsidRPr="00FA51FA">
        <w:rPr>
          <w:b/>
          <w:bCs/>
          <w:sz w:val="24"/>
          <w:szCs w:val="24"/>
        </w:rPr>
        <w:t>D.1. Toplumsal Katkı Süreçlerinin Yönetimi ve Toplumsal Katkı Kaynakları</w:t>
      </w:r>
    </w:p>
    <w:p w14:paraId="4E0E3EB0" w14:textId="49DF8230" w:rsidR="00897103" w:rsidRPr="00FA51FA" w:rsidRDefault="00897103" w:rsidP="00CD367A">
      <w:pPr>
        <w:spacing w:after="120" w:line="360" w:lineRule="auto"/>
        <w:jc w:val="both"/>
        <w:rPr>
          <w:b/>
          <w:bCs/>
          <w:sz w:val="24"/>
          <w:szCs w:val="24"/>
        </w:rPr>
      </w:pPr>
      <w:r w:rsidRPr="00FA51FA">
        <w:rPr>
          <w:b/>
          <w:bCs/>
          <w:sz w:val="24"/>
          <w:szCs w:val="24"/>
        </w:rPr>
        <w:t>D.1.1.Toplumsal katkı süreçlerinin yönetimi</w:t>
      </w:r>
    </w:p>
    <w:p w14:paraId="67DDD74E" w14:textId="372B632D" w:rsidR="000140D2" w:rsidRPr="00FA51FA" w:rsidRDefault="00977901" w:rsidP="00CD367A">
      <w:pPr>
        <w:spacing w:after="120" w:line="360" w:lineRule="auto"/>
        <w:jc w:val="both"/>
      </w:pPr>
      <w:r w:rsidRPr="00FA51FA">
        <w:rPr>
          <w:sz w:val="24"/>
          <w:szCs w:val="24"/>
        </w:rPr>
        <w:lastRenderedPageBreak/>
        <w:t xml:space="preserve">Sosyal Bilgiler Eğitimi lisans programında 2 saati uygulama, 1 saati teorik olmak üzere 3 saatlik zorunlu niteliğinde Topluma Hizmet Uygulamaları isimli bir ders okutulmaktadır. Bu ders kapsamında her yıl toplum yararına yönelik farklı ve planlı faaliyetler gerçekleştirilmektedir. Ancak ders çizelgesinde yer alan bu zorunlu ders kapsamında gerçekleştirilen topluma hizmet faaliyetlerinin dışında birimde toplumsal katkı süreçlerinin yönetimi ve organizasyonel yapısına ilişkin bir planlama bulunmamaktadır. </w:t>
      </w:r>
      <w:r w:rsidR="00964F63" w:rsidRPr="00FA51FA">
        <w:t xml:space="preserve">Sosyal Bilgiler Eğitimi Anabilim Dalının toplumsal katkı politikası kurumun toplumsal katkı süreçlerinin yönetimi ve organizasyonel yapısı kurumsallaşmıştır. Toplumsal katkı süreçlerinin yönetim ve organizasyonel yapısı kurumun toplumsal katkı politikası ile uyumludur, görev tanımları belirlenmiştir. Bu kapsamda 2026 faaliyet planında toplumsal katkı süreçleri belirlenmiştir. Yapının işlerliği izlenmekte ve bağlı iyileştirmeler gerçekleştirilmektedir (D.1.1.1) </w:t>
      </w:r>
    </w:p>
    <w:p w14:paraId="7A3C2596" w14:textId="77777777" w:rsidR="000140D2" w:rsidRPr="00FA51FA" w:rsidRDefault="00964F63" w:rsidP="00CD367A">
      <w:pPr>
        <w:spacing w:after="120" w:line="360" w:lineRule="auto"/>
        <w:jc w:val="both"/>
      </w:pPr>
      <w:r w:rsidRPr="00FA51FA">
        <w:rPr>
          <w:b/>
        </w:rPr>
        <w:t>Kanıtlar</w:t>
      </w:r>
      <w:r w:rsidRPr="00FA51FA">
        <w:t xml:space="preserve">: </w:t>
      </w:r>
    </w:p>
    <w:p w14:paraId="55D57BD8" w14:textId="1CAA9FC4" w:rsidR="000140D2" w:rsidRPr="00FA51FA" w:rsidRDefault="00964F63" w:rsidP="00CD367A">
      <w:pPr>
        <w:spacing w:after="120" w:line="360" w:lineRule="auto"/>
        <w:jc w:val="both"/>
      </w:pPr>
      <w:r w:rsidRPr="00FA51FA">
        <w:t xml:space="preserve">(D.1.1.1) Toplumsal katkı faaliyetleri </w:t>
      </w:r>
    </w:p>
    <w:p w14:paraId="7B00E0BF" w14:textId="55C53FBB" w:rsidR="00964F63" w:rsidRDefault="00964F63" w:rsidP="00CD367A">
      <w:pPr>
        <w:spacing w:after="120" w:line="360" w:lineRule="auto"/>
        <w:jc w:val="both"/>
      </w:pPr>
      <w:r w:rsidRPr="00FA51FA">
        <w:rPr>
          <w:b/>
        </w:rPr>
        <w:t xml:space="preserve">Olgunluk Düzeyi: </w:t>
      </w:r>
      <w:r w:rsidR="000140D2" w:rsidRPr="00FA51FA">
        <w:rPr>
          <w:b/>
        </w:rPr>
        <w:t>3</w:t>
      </w:r>
      <w:r w:rsidRPr="00FA51FA">
        <w:rPr>
          <w:b/>
        </w:rPr>
        <w:t xml:space="preserve"> -</w:t>
      </w:r>
      <w:r w:rsidRPr="00FA51FA">
        <w:t xml:space="preserve"> Kurumda toplumsal katkı süreçlerinin yönetimi ve organizasyonel yapısının işlerliği ile ilişkili sonuçlar izlenmekte ve önlemler alınmaktadır.</w:t>
      </w:r>
    </w:p>
    <w:p w14:paraId="42F2B973" w14:textId="77777777" w:rsidR="00CD63D9" w:rsidRPr="00FA51FA" w:rsidRDefault="00CD63D9" w:rsidP="00CD367A">
      <w:pPr>
        <w:spacing w:after="120" w:line="360" w:lineRule="auto"/>
        <w:jc w:val="both"/>
      </w:pPr>
    </w:p>
    <w:p w14:paraId="1196F704" w14:textId="1B75BB05" w:rsidR="00715E80" w:rsidRPr="00FA51FA" w:rsidRDefault="00964F63" w:rsidP="00CD367A">
      <w:pPr>
        <w:spacing w:after="120" w:line="360" w:lineRule="auto"/>
        <w:jc w:val="both"/>
        <w:rPr>
          <w:b/>
          <w:bCs/>
          <w:sz w:val="24"/>
          <w:szCs w:val="24"/>
        </w:rPr>
      </w:pPr>
      <w:r w:rsidRPr="00FA51FA">
        <w:rPr>
          <w:sz w:val="24"/>
          <w:szCs w:val="24"/>
        </w:rPr>
        <w:t xml:space="preserve"> </w:t>
      </w:r>
      <w:r w:rsidR="00170D8D" w:rsidRPr="00FA51FA">
        <w:rPr>
          <w:b/>
          <w:noProof/>
          <w:sz w:val="24"/>
          <w:szCs w:val="24"/>
          <w:lang w:eastAsia="tr-TR"/>
        </w:rPr>
        <w:t xml:space="preserve">D.1.2. </w:t>
      </w:r>
      <w:r w:rsidR="00170D8D" w:rsidRPr="00FA51FA">
        <w:rPr>
          <w:b/>
          <w:bCs/>
          <w:sz w:val="24"/>
          <w:szCs w:val="24"/>
        </w:rPr>
        <w:t>Kaynaklar</w:t>
      </w:r>
      <w:r w:rsidR="00170D8D" w:rsidRPr="00FA51FA">
        <w:rPr>
          <w:b/>
          <w:noProof/>
          <w:sz w:val="24"/>
          <w:szCs w:val="24"/>
          <w:lang w:eastAsia="tr-TR"/>
        </w:rPr>
        <w:t xml:space="preserve"> </w:t>
      </w:r>
    </w:p>
    <w:p w14:paraId="73DB9F6B" w14:textId="05D613F3" w:rsidR="0045546B" w:rsidRPr="00FA51FA" w:rsidRDefault="0045546B" w:rsidP="00CD367A">
      <w:pPr>
        <w:spacing w:after="120" w:line="360" w:lineRule="auto"/>
        <w:jc w:val="both"/>
      </w:pPr>
      <w:r w:rsidRPr="00FA51FA">
        <w:t>Toplumsal katkı süreçlerinde Üniversitemiz ve Dekanlığımız imkanlarından ve Birimimiz olanaklarından yararlanılmaktadır. Bu kapsamda üniversite imkanları doğrultusunda ulaşım vb. yönlerde</w:t>
      </w:r>
      <w:r w:rsidR="00D34E3D">
        <w:t>n</w:t>
      </w:r>
      <w:r w:rsidRPr="00FA51FA">
        <w:t xml:space="preserve"> kaynaklar oluşturulmaktadır</w:t>
      </w:r>
      <w:r w:rsidR="00D34E3D">
        <w:t xml:space="preserve"> </w:t>
      </w:r>
      <w:r w:rsidR="00D34E3D" w:rsidRPr="00FA51FA">
        <w:t>(D.1.2.1)</w:t>
      </w:r>
      <w:r w:rsidRPr="00FA51FA">
        <w:t xml:space="preserve">. </w:t>
      </w:r>
    </w:p>
    <w:p w14:paraId="3BA20555" w14:textId="77777777" w:rsidR="0045546B" w:rsidRPr="00FA51FA" w:rsidRDefault="0045546B" w:rsidP="00CD367A">
      <w:pPr>
        <w:spacing w:after="120" w:line="360" w:lineRule="auto"/>
        <w:jc w:val="both"/>
      </w:pPr>
      <w:r w:rsidRPr="00FA51FA">
        <w:rPr>
          <w:b/>
        </w:rPr>
        <w:t>Kanıt</w:t>
      </w:r>
      <w:r w:rsidRPr="00FA51FA">
        <w:t xml:space="preserve">: </w:t>
      </w:r>
    </w:p>
    <w:p w14:paraId="723CEFC8" w14:textId="122DDB34" w:rsidR="005030A2" w:rsidRDefault="0045546B" w:rsidP="00CD367A">
      <w:pPr>
        <w:spacing w:after="120" w:line="360" w:lineRule="auto"/>
        <w:jc w:val="both"/>
      </w:pPr>
      <w:r w:rsidRPr="00FA51FA">
        <w:t>D.1.2.1.</w:t>
      </w:r>
      <w:r w:rsidR="00D34E3D">
        <w:t xml:space="preserve"> sosyalegt.aksaray.edu.tr</w:t>
      </w:r>
    </w:p>
    <w:p w14:paraId="18C628E2" w14:textId="6CEF83D9" w:rsidR="009C3932" w:rsidRDefault="0045546B" w:rsidP="00CD367A">
      <w:pPr>
        <w:spacing w:after="120" w:line="360" w:lineRule="auto"/>
        <w:jc w:val="both"/>
      </w:pPr>
      <w:r w:rsidRPr="00FA51FA">
        <w:rPr>
          <w:b/>
        </w:rPr>
        <w:t>Olgunluk Düzeyi: 3 -</w:t>
      </w:r>
      <w:r w:rsidRPr="00FA51FA">
        <w:t xml:space="preserve"> Kurumda toplumsal katkı kaynaklarının yeterliliği ve çeşitliliği izlenmekte ve iyileştirilmektedir.</w:t>
      </w:r>
    </w:p>
    <w:p w14:paraId="0F55ED59" w14:textId="77777777" w:rsidR="00FD3C4D" w:rsidRDefault="00FD3C4D" w:rsidP="00CD367A">
      <w:pPr>
        <w:spacing w:after="120" w:line="360" w:lineRule="auto"/>
        <w:jc w:val="both"/>
      </w:pPr>
    </w:p>
    <w:p w14:paraId="7B215AE7" w14:textId="55E30849" w:rsidR="009C3932" w:rsidRPr="00FA51FA" w:rsidRDefault="00503E57" w:rsidP="00CD367A">
      <w:pPr>
        <w:spacing w:after="120" w:line="360" w:lineRule="auto"/>
        <w:jc w:val="both"/>
        <w:rPr>
          <w:b/>
          <w:bCs/>
          <w:sz w:val="24"/>
          <w:szCs w:val="24"/>
        </w:rPr>
      </w:pPr>
      <w:r w:rsidRPr="00FA51FA">
        <w:rPr>
          <w:b/>
          <w:bCs/>
          <w:sz w:val="24"/>
          <w:szCs w:val="24"/>
        </w:rPr>
        <w:t xml:space="preserve">D.2. </w:t>
      </w:r>
      <w:r w:rsidR="004C22CD" w:rsidRPr="00FA51FA">
        <w:rPr>
          <w:b/>
          <w:bCs/>
          <w:sz w:val="24"/>
          <w:szCs w:val="24"/>
        </w:rPr>
        <w:t>Toplumsal Katkı Performansı</w:t>
      </w:r>
    </w:p>
    <w:p w14:paraId="58B7BDD1" w14:textId="77777777" w:rsidR="00503E57" w:rsidRPr="00FA51FA" w:rsidRDefault="00503E57" w:rsidP="00CD367A">
      <w:pPr>
        <w:spacing w:after="120" w:line="360" w:lineRule="auto"/>
        <w:jc w:val="both"/>
        <w:rPr>
          <w:b/>
          <w:bCs/>
          <w:sz w:val="24"/>
          <w:szCs w:val="24"/>
        </w:rPr>
      </w:pPr>
      <w:r w:rsidRPr="00FA51FA">
        <w:rPr>
          <w:b/>
          <w:bCs/>
          <w:sz w:val="24"/>
          <w:szCs w:val="24"/>
        </w:rPr>
        <w:t xml:space="preserve">D.2.1. Toplumsal katkı performansının izlenmesi ve değerlendirilmesi </w:t>
      </w:r>
    </w:p>
    <w:p w14:paraId="637B1307" w14:textId="41BBE7FC" w:rsidR="00AC56F3" w:rsidRPr="00FA51FA" w:rsidRDefault="00715E80" w:rsidP="00CD367A">
      <w:pPr>
        <w:pStyle w:val="GvdeMetni"/>
        <w:spacing w:after="120" w:line="360" w:lineRule="auto"/>
        <w:ind w:right="139"/>
        <w:jc w:val="both"/>
      </w:pPr>
      <w:r w:rsidRPr="00FA51FA">
        <w:t xml:space="preserve">Birim, dezavantajlı gruplar dahil toplumun ve çevrenin ihtiyaçlarına cevap verebilen ve değer yaratan toplumsal katkı faaliyetlerinde bulunmaktadır. Fakat birimde toplumsal katkı performansının izlenmesine ve değerlendirmesine yönelik mekanizmalar bulunmamaktadır. </w:t>
      </w:r>
    </w:p>
    <w:p w14:paraId="1A1A25BE" w14:textId="50BF92C9" w:rsidR="002413F7" w:rsidRPr="00FA51FA" w:rsidRDefault="0045546B" w:rsidP="00CD367A">
      <w:pPr>
        <w:spacing w:after="120" w:line="360" w:lineRule="auto"/>
        <w:jc w:val="both"/>
        <w:rPr>
          <w:sz w:val="24"/>
          <w:szCs w:val="24"/>
        </w:rPr>
      </w:pPr>
      <w:r w:rsidRPr="00FA51FA">
        <w:rPr>
          <w:b/>
        </w:rPr>
        <w:t xml:space="preserve">Olgunluk Düzeyi: </w:t>
      </w:r>
      <w:r w:rsidR="00271006">
        <w:rPr>
          <w:b/>
        </w:rPr>
        <w:t xml:space="preserve">2 </w:t>
      </w:r>
      <w:r w:rsidR="007B5870">
        <w:rPr>
          <w:b/>
        </w:rPr>
        <w:t xml:space="preserve"> </w:t>
      </w:r>
      <w:r w:rsidR="00FB2936">
        <w:rPr>
          <w:b/>
        </w:rPr>
        <w:t>…………………….</w:t>
      </w:r>
      <w:r w:rsidR="00F63270" w:rsidRPr="00FA51FA">
        <w:rPr>
          <w:b/>
        </w:rPr>
        <w:t xml:space="preserve"> </w:t>
      </w:r>
      <w:r w:rsidR="00CD63D9">
        <w:rPr>
          <w:b/>
        </w:rPr>
        <w:t xml:space="preserve">  </w:t>
      </w:r>
    </w:p>
    <w:sectPr w:rsidR="002413F7" w:rsidRPr="00FA51FA" w:rsidSect="009E7C12">
      <w:footerReference w:type="default" r:id="rId50"/>
      <w:pgSz w:w="11910" w:h="16840"/>
      <w:pgMar w:top="1417" w:right="1417" w:bottom="1417" w:left="1417" w:header="708" w:footer="708" w:gutter="0"/>
      <w:pgNumType w:start="1"/>
      <w:cols w:space="708"/>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1E73642" w16cex:dateUtc="2025-12-25T02:48:00Z"/>
  <w16cex:commentExtensible w16cex:durableId="39253087" w16cex:dateUtc="2025-12-25T02:55:00Z"/>
  <w16cex:commentExtensible w16cex:durableId="29C43365" w16cex:dateUtc="2025-12-25T02:56:00Z"/>
  <w16cex:commentExtensible w16cex:durableId="667F7033" w16cex:dateUtc="2025-12-25T03:02:00Z"/>
  <w16cex:commentExtensible w16cex:durableId="25E20122" w16cex:dateUtc="2025-12-25T03:03:00Z"/>
  <w16cex:commentExtensible w16cex:durableId="1B57B890" w16cex:dateUtc="2025-12-25T03:08:00Z"/>
  <w16cex:commentExtensible w16cex:durableId="0DA061CF" w16cex:dateUtc="2025-12-25T03:11:00Z"/>
  <w16cex:commentExtensible w16cex:durableId="7FAB928B" w16cex:dateUtc="2025-12-25T03: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86E95C0" w16cid:durableId="01E73642"/>
  <w16cid:commentId w16cid:paraId="74BAFA12" w16cid:durableId="39253087"/>
  <w16cid:commentId w16cid:paraId="0084EB52" w16cid:durableId="29C43365"/>
  <w16cid:commentId w16cid:paraId="1C7C56A3" w16cid:durableId="667F7033"/>
  <w16cid:commentId w16cid:paraId="31581203" w16cid:durableId="25E20122"/>
  <w16cid:commentId w16cid:paraId="05AD1AB2" w16cid:durableId="1B57B890"/>
  <w16cid:commentId w16cid:paraId="30545C16" w16cid:durableId="0DA061CF"/>
  <w16cid:commentId w16cid:paraId="58509D14" w16cid:durableId="7FAB928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26405C" w14:textId="77777777" w:rsidR="002417AE" w:rsidRDefault="002417AE" w:rsidP="005F2318">
      <w:r>
        <w:separator/>
      </w:r>
    </w:p>
  </w:endnote>
  <w:endnote w:type="continuationSeparator" w:id="0">
    <w:p w14:paraId="543D2297" w14:textId="77777777" w:rsidR="002417AE" w:rsidRDefault="002417AE" w:rsidP="005F2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681901"/>
      <w:docPartObj>
        <w:docPartGallery w:val="Page Numbers (Bottom of Page)"/>
        <w:docPartUnique/>
      </w:docPartObj>
    </w:sdtPr>
    <w:sdtEndPr/>
    <w:sdtContent>
      <w:p w14:paraId="58301EC2" w14:textId="20A5F20B" w:rsidR="00C92945" w:rsidRDefault="00C92945">
        <w:pPr>
          <w:pStyle w:val="Altbilgi"/>
          <w:jc w:val="right"/>
        </w:pPr>
        <w:r>
          <w:fldChar w:fldCharType="begin"/>
        </w:r>
        <w:r>
          <w:instrText>PAGE   \* MERGEFORMAT</w:instrText>
        </w:r>
        <w:r>
          <w:fldChar w:fldCharType="separate"/>
        </w:r>
        <w:r w:rsidR="00662BE3">
          <w:rPr>
            <w:noProof/>
          </w:rPr>
          <w:t>2</w:t>
        </w:r>
        <w:r>
          <w:fldChar w:fldCharType="end"/>
        </w:r>
      </w:p>
    </w:sdtContent>
  </w:sdt>
  <w:p w14:paraId="7F74235C" w14:textId="77777777" w:rsidR="00C92945" w:rsidRDefault="00C92945">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39F67B" w14:textId="77777777" w:rsidR="002417AE" w:rsidRDefault="002417AE" w:rsidP="005F2318">
      <w:r>
        <w:separator/>
      </w:r>
    </w:p>
  </w:footnote>
  <w:footnote w:type="continuationSeparator" w:id="0">
    <w:p w14:paraId="39380EF0" w14:textId="77777777" w:rsidR="002417AE" w:rsidRDefault="002417AE" w:rsidP="005F23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B0006C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0000016"/>
    <w:multiLevelType w:val="hybridMultilevel"/>
    <w:tmpl w:val="F44CC4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000001A"/>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C461F0"/>
    <w:multiLevelType w:val="hybridMultilevel"/>
    <w:tmpl w:val="01822A26"/>
    <w:lvl w:ilvl="0" w:tplc="6A526CDE">
      <w:start w:val="1"/>
      <w:numFmt w:val="upperLetter"/>
      <w:lvlText w:val="%1."/>
      <w:lvlJc w:val="left"/>
      <w:pPr>
        <w:ind w:left="360" w:hanging="360"/>
      </w:pPr>
      <w:rPr>
        <w:rFonts w:hint="default"/>
        <w:b/>
        <w:sz w:val="24"/>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6D12E6D"/>
    <w:multiLevelType w:val="hybridMultilevel"/>
    <w:tmpl w:val="B0006C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5AC0C67"/>
    <w:multiLevelType w:val="multilevel"/>
    <w:tmpl w:val="DBAA9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625C7B"/>
    <w:multiLevelType w:val="hybridMultilevel"/>
    <w:tmpl w:val="264825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7846A7C"/>
    <w:multiLevelType w:val="hybridMultilevel"/>
    <w:tmpl w:val="E0FEF4C2"/>
    <w:lvl w:ilvl="0" w:tplc="041F0001">
      <w:start w:val="1"/>
      <w:numFmt w:val="bullet"/>
      <w:lvlText w:val=""/>
      <w:lvlJc w:val="left"/>
      <w:pPr>
        <w:ind w:left="861" w:hanging="360"/>
      </w:pPr>
      <w:rPr>
        <w:rFonts w:ascii="Symbol" w:hAnsi="Symbol" w:hint="default"/>
      </w:rPr>
    </w:lvl>
    <w:lvl w:ilvl="1" w:tplc="041F0003" w:tentative="1">
      <w:start w:val="1"/>
      <w:numFmt w:val="bullet"/>
      <w:lvlText w:val="o"/>
      <w:lvlJc w:val="left"/>
      <w:pPr>
        <w:ind w:left="1581" w:hanging="360"/>
      </w:pPr>
      <w:rPr>
        <w:rFonts w:ascii="Courier New" w:hAnsi="Courier New" w:cs="Courier New" w:hint="default"/>
      </w:rPr>
    </w:lvl>
    <w:lvl w:ilvl="2" w:tplc="041F0005" w:tentative="1">
      <w:start w:val="1"/>
      <w:numFmt w:val="bullet"/>
      <w:lvlText w:val=""/>
      <w:lvlJc w:val="left"/>
      <w:pPr>
        <w:ind w:left="2301" w:hanging="360"/>
      </w:pPr>
      <w:rPr>
        <w:rFonts w:ascii="Wingdings" w:hAnsi="Wingdings" w:hint="default"/>
      </w:rPr>
    </w:lvl>
    <w:lvl w:ilvl="3" w:tplc="041F0001" w:tentative="1">
      <w:start w:val="1"/>
      <w:numFmt w:val="bullet"/>
      <w:lvlText w:val=""/>
      <w:lvlJc w:val="left"/>
      <w:pPr>
        <w:ind w:left="3021" w:hanging="360"/>
      </w:pPr>
      <w:rPr>
        <w:rFonts w:ascii="Symbol" w:hAnsi="Symbol" w:hint="default"/>
      </w:rPr>
    </w:lvl>
    <w:lvl w:ilvl="4" w:tplc="041F0003" w:tentative="1">
      <w:start w:val="1"/>
      <w:numFmt w:val="bullet"/>
      <w:lvlText w:val="o"/>
      <w:lvlJc w:val="left"/>
      <w:pPr>
        <w:ind w:left="3741" w:hanging="360"/>
      </w:pPr>
      <w:rPr>
        <w:rFonts w:ascii="Courier New" w:hAnsi="Courier New" w:cs="Courier New" w:hint="default"/>
      </w:rPr>
    </w:lvl>
    <w:lvl w:ilvl="5" w:tplc="041F0005" w:tentative="1">
      <w:start w:val="1"/>
      <w:numFmt w:val="bullet"/>
      <w:lvlText w:val=""/>
      <w:lvlJc w:val="left"/>
      <w:pPr>
        <w:ind w:left="4461" w:hanging="360"/>
      </w:pPr>
      <w:rPr>
        <w:rFonts w:ascii="Wingdings" w:hAnsi="Wingdings" w:hint="default"/>
      </w:rPr>
    </w:lvl>
    <w:lvl w:ilvl="6" w:tplc="041F0001" w:tentative="1">
      <w:start w:val="1"/>
      <w:numFmt w:val="bullet"/>
      <w:lvlText w:val=""/>
      <w:lvlJc w:val="left"/>
      <w:pPr>
        <w:ind w:left="5181" w:hanging="360"/>
      </w:pPr>
      <w:rPr>
        <w:rFonts w:ascii="Symbol" w:hAnsi="Symbol" w:hint="default"/>
      </w:rPr>
    </w:lvl>
    <w:lvl w:ilvl="7" w:tplc="041F0003" w:tentative="1">
      <w:start w:val="1"/>
      <w:numFmt w:val="bullet"/>
      <w:lvlText w:val="o"/>
      <w:lvlJc w:val="left"/>
      <w:pPr>
        <w:ind w:left="5901" w:hanging="360"/>
      </w:pPr>
      <w:rPr>
        <w:rFonts w:ascii="Courier New" w:hAnsi="Courier New" w:cs="Courier New" w:hint="default"/>
      </w:rPr>
    </w:lvl>
    <w:lvl w:ilvl="8" w:tplc="041F0005" w:tentative="1">
      <w:start w:val="1"/>
      <w:numFmt w:val="bullet"/>
      <w:lvlText w:val=""/>
      <w:lvlJc w:val="left"/>
      <w:pPr>
        <w:ind w:left="6621" w:hanging="360"/>
      </w:pPr>
      <w:rPr>
        <w:rFonts w:ascii="Wingdings" w:hAnsi="Wingdings" w:hint="default"/>
      </w:rPr>
    </w:lvl>
  </w:abstractNum>
  <w:abstractNum w:abstractNumId="8" w15:restartNumberingAfterBreak="0">
    <w:nsid w:val="1B5B3708"/>
    <w:multiLevelType w:val="hybridMultilevel"/>
    <w:tmpl w:val="FDD811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DC1296D"/>
    <w:multiLevelType w:val="hybridMultilevel"/>
    <w:tmpl w:val="FC1C86A8"/>
    <w:lvl w:ilvl="0" w:tplc="041F0001">
      <w:start w:val="1"/>
      <w:numFmt w:val="bullet"/>
      <w:lvlText w:val=""/>
      <w:lvlJc w:val="left"/>
      <w:pPr>
        <w:ind w:left="3240" w:hanging="360"/>
      </w:pPr>
      <w:rPr>
        <w:rFonts w:ascii="Symbol" w:hAnsi="Symbol" w:hint="default"/>
      </w:rPr>
    </w:lvl>
    <w:lvl w:ilvl="1" w:tplc="041F0003" w:tentative="1">
      <w:start w:val="1"/>
      <w:numFmt w:val="bullet"/>
      <w:lvlText w:val="o"/>
      <w:lvlJc w:val="left"/>
      <w:pPr>
        <w:ind w:left="3960" w:hanging="360"/>
      </w:pPr>
      <w:rPr>
        <w:rFonts w:ascii="Courier New" w:hAnsi="Courier New" w:cs="Courier New" w:hint="default"/>
      </w:rPr>
    </w:lvl>
    <w:lvl w:ilvl="2" w:tplc="041F0005" w:tentative="1">
      <w:start w:val="1"/>
      <w:numFmt w:val="bullet"/>
      <w:lvlText w:val=""/>
      <w:lvlJc w:val="left"/>
      <w:pPr>
        <w:ind w:left="4680" w:hanging="360"/>
      </w:pPr>
      <w:rPr>
        <w:rFonts w:ascii="Wingdings" w:hAnsi="Wingdings" w:hint="default"/>
      </w:rPr>
    </w:lvl>
    <w:lvl w:ilvl="3" w:tplc="041F0001" w:tentative="1">
      <w:start w:val="1"/>
      <w:numFmt w:val="bullet"/>
      <w:lvlText w:val=""/>
      <w:lvlJc w:val="left"/>
      <w:pPr>
        <w:ind w:left="5400" w:hanging="360"/>
      </w:pPr>
      <w:rPr>
        <w:rFonts w:ascii="Symbol" w:hAnsi="Symbol" w:hint="default"/>
      </w:rPr>
    </w:lvl>
    <w:lvl w:ilvl="4" w:tplc="041F0003" w:tentative="1">
      <w:start w:val="1"/>
      <w:numFmt w:val="bullet"/>
      <w:lvlText w:val="o"/>
      <w:lvlJc w:val="left"/>
      <w:pPr>
        <w:ind w:left="6120" w:hanging="360"/>
      </w:pPr>
      <w:rPr>
        <w:rFonts w:ascii="Courier New" w:hAnsi="Courier New" w:cs="Courier New" w:hint="default"/>
      </w:rPr>
    </w:lvl>
    <w:lvl w:ilvl="5" w:tplc="041F0005" w:tentative="1">
      <w:start w:val="1"/>
      <w:numFmt w:val="bullet"/>
      <w:lvlText w:val=""/>
      <w:lvlJc w:val="left"/>
      <w:pPr>
        <w:ind w:left="6840" w:hanging="360"/>
      </w:pPr>
      <w:rPr>
        <w:rFonts w:ascii="Wingdings" w:hAnsi="Wingdings" w:hint="default"/>
      </w:rPr>
    </w:lvl>
    <w:lvl w:ilvl="6" w:tplc="041F0001" w:tentative="1">
      <w:start w:val="1"/>
      <w:numFmt w:val="bullet"/>
      <w:lvlText w:val=""/>
      <w:lvlJc w:val="left"/>
      <w:pPr>
        <w:ind w:left="7560" w:hanging="360"/>
      </w:pPr>
      <w:rPr>
        <w:rFonts w:ascii="Symbol" w:hAnsi="Symbol" w:hint="default"/>
      </w:rPr>
    </w:lvl>
    <w:lvl w:ilvl="7" w:tplc="041F0003" w:tentative="1">
      <w:start w:val="1"/>
      <w:numFmt w:val="bullet"/>
      <w:lvlText w:val="o"/>
      <w:lvlJc w:val="left"/>
      <w:pPr>
        <w:ind w:left="8280" w:hanging="360"/>
      </w:pPr>
      <w:rPr>
        <w:rFonts w:ascii="Courier New" w:hAnsi="Courier New" w:cs="Courier New" w:hint="default"/>
      </w:rPr>
    </w:lvl>
    <w:lvl w:ilvl="8" w:tplc="041F0005" w:tentative="1">
      <w:start w:val="1"/>
      <w:numFmt w:val="bullet"/>
      <w:lvlText w:val=""/>
      <w:lvlJc w:val="left"/>
      <w:pPr>
        <w:ind w:left="9000" w:hanging="360"/>
      </w:pPr>
      <w:rPr>
        <w:rFonts w:ascii="Wingdings" w:hAnsi="Wingdings" w:hint="default"/>
      </w:rPr>
    </w:lvl>
  </w:abstractNum>
  <w:abstractNum w:abstractNumId="10" w15:restartNumberingAfterBreak="0">
    <w:nsid w:val="1EAF67DC"/>
    <w:multiLevelType w:val="hybridMultilevel"/>
    <w:tmpl w:val="6A9413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63A478D"/>
    <w:multiLevelType w:val="hybridMultilevel"/>
    <w:tmpl w:val="808CE868"/>
    <w:lvl w:ilvl="0" w:tplc="7512A612">
      <w:start w:val="1"/>
      <w:numFmt w:val="decimal"/>
      <w:lvlText w:val="%1."/>
      <w:lvlJc w:val="left"/>
      <w:pPr>
        <w:ind w:left="501"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96469BFC">
      <w:numFmt w:val="bullet"/>
      <w:lvlText w:val="•"/>
      <w:lvlJc w:val="left"/>
      <w:pPr>
        <w:ind w:left="1385" w:hanging="360"/>
      </w:pPr>
      <w:rPr>
        <w:rFonts w:hint="default"/>
        <w:lang w:val="tr-TR" w:eastAsia="en-US" w:bidi="ar-SA"/>
      </w:rPr>
    </w:lvl>
    <w:lvl w:ilvl="2" w:tplc="B6B0FEDA">
      <w:numFmt w:val="bullet"/>
      <w:lvlText w:val="•"/>
      <w:lvlJc w:val="left"/>
      <w:pPr>
        <w:ind w:left="2271" w:hanging="360"/>
      </w:pPr>
      <w:rPr>
        <w:rFonts w:hint="default"/>
        <w:lang w:val="tr-TR" w:eastAsia="en-US" w:bidi="ar-SA"/>
      </w:rPr>
    </w:lvl>
    <w:lvl w:ilvl="3" w:tplc="8058577E">
      <w:numFmt w:val="bullet"/>
      <w:lvlText w:val="•"/>
      <w:lvlJc w:val="left"/>
      <w:pPr>
        <w:ind w:left="3156" w:hanging="360"/>
      </w:pPr>
      <w:rPr>
        <w:rFonts w:hint="default"/>
        <w:lang w:val="tr-TR" w:eastAsia="en-US" w:bidi="ar-SA"/>
      </w:rPr>
    </w:lvl>
    <w:lvl w:ilvl="4" w:tplc="EFA66F52">
      <w:numFmt w:val="bullet"/>
      <w:lvlText w:val="•"/>
      <w:lvlJc w:val="left"/>
      <w:pPr>
        <w:ind w:left="4042" w:hanging="360"/>
      </w:pPr>
      <w:rPr>
        <w:rFonts w:hint="default"/>
        <w:lang w:val="tr-TR" w:eastAsia="en-US" w:bidi="ar-SA"/>
      </w:rPr>
    </w:lvl>
    <w:lvl w:ilvl="5" w:tplc="2F8C69C8">
      <w:numFmt w:val="bullet"/>
      <w:lvlText w:val="•"/>
      <w:lvlJc w:val="left"/>
      <w:pPr>
        <w:ind w:left="4928" w:hanging="360"/>
      </w:pPr>
      <w:rPr>
        <w:rFonts w:hint="default"/>
        <w:lang w:val="tr-TR" w:eastAsia="en-US" w:bidi="ar-SA"/>
      </w:rPr>
    </w:lvl>
    <w:lvl w:ilvl="6" w:tplc="B0648AD0">
      <w:numFmt w:val="bullet"/>
      <w:lvlText w:val="•"/>
      <w:lvlJc w:val="left"/>
      <w:pPr>
        <w:ind w:left="5813" w:hanging="360"/>
      </w:pPr>
      <w:rPr>
        <w:rFonts w:hint="default"/>
        <w:lang w:val="tr-TR" w:eastAsia="en-US" w:bidi="ar-SA"/>
      </w:rPr>
    </w:lvl>
    <w:lvl w:ilvl="7" w:tplc="B49EC340">
      <w:numFmt w:val="bullet"/>
      <w:lvlText w:val="•"/>
      <w:lvlJc w:val="left"/>
      <w:pPr>
        <w:ind w:left="6699" w:hanging="360"/>
      </w:pPr>
      <w:rPr>
        <w:rFonts w:hint="default"/>
        <w:lang w:val="tr-TR" w:eastAsia="en-US" w:bidi="ar-SA"/>
      </w:rPr>
    </w:lvl>
    <w:lvl w:ilvl="8" w:tplc="F07AFBDC">
      <w:numFmt w:val="bullet"/>
      <w:lvlText w:val="•"/>
      <w:lvlJc w:val="left"/>
      <w:pPr>
        <w:ind w:left="7585" w:hanging="360"/>
      </w:pPr>
      <w:rPr>
        <w:rFonts w:hint="default"/>
        <w:lang w:val="tr-TR" w:eastAsia="en-US" w:bidi="ar-SA"/>
      </w:rPr>
    </w:lvl>
  </w:abstractNum>
  <w:abstractNum w:abstractNumId="12" w15:restartNumberingAfterBreak="0">
    <w:nsid w:val="28450B1D"/>
    <w:multiLevelType w:val="multilevel"/>
    <w:tmpl w:val="876A8086"/>
    <w:lvl w:ilvl="0">
      <w:start w:val="1"/>
      <w:numFmt w:val="upperLetter"/>
      <w:lvlText w:val="%1."/>
      <w:lvlJc w:val="left"/>
      <w:pPr>
        <w:ind w:left="861" w:hanging="360"/>
      </w:pPr>
      <w:rPr>
        <w:rFonts w:ascii="Times New Roman" w:eastAsia="Times New Roman" w:hAnsi="Times New Roman" w:cs="Times New Roman" w:hint="default"/>
        <w:b/>
        <w:bCs/>
        <w:i w:val="0"/>
        <w:iCs w:val="0"/>
        <w:spacing w:val="-1"/>
        <w:w w:val="100"/>
        <w:sz w:val="24"/>
        <w:szCs w:val="24"/>
        <w:lang w:val="tr-TR" w:eastAsia="en-US" w:bidi="ar-SA"/>
      </w:rPr>
    </w:lvl>
    <w:lvl w:ilvl="1">
      <w:start w:val="1"/>
      <w:numFmt w:val="decimal"/>
      <w:lvlText w:val="%1.%2."/>
      <w:lvlJc w:val="left"/>
      <w:pPr>
        <w:ind w:left="614" w:hanging="473"/>
      </w:pPr>
      <w:rPr>
        <w:rFonts w:ascii="Times New Roman" w:eastAsia="Times New Roman" w:hAnsi="Times New Roman" w:cs="Times New Roman" w:hint="default"/>
        <w:b/>
        <w:bCs/>
        <w:i w:val="0"/>
        <w:iCs w:val="0"/>
        <w:spacing w:val="0"/>
        <w:w w:val="100"/>
        <w:sz w:val="24"/>
        <w:szCs w:val="24"/>
        <w:lang w:val="tr-TR" w:eastAsia="en-US" w:bidi="ar-SA"/>
      </w:rPr>
    </w:lvl>
    <w:lvl w:ilvl="2">
      <w:numFmt w:val="bullet"/>
      <w:lvlText w:val="•"/>
      <w:lvlJc w:val="left"/>
      <w:pPr>
        <w:ind w:left="141" w:hanging="207"/>
      </w:pPr>
      <w:rPr>
        <w:rFonts w:ascii="Times New Roman" w:eastAsia="Times New Roman" w:hAnsi="Times New Roman" w:cs="Times New Roman" w:hint="default"/>
        <w:b w:val="0"/>
        <w:bCs w:val="0"/>
        <w:i/>
        <w:iCs/>
        <w:spacing w:val="0"/>
        <w:w w:val="100"/>
        <w:sz w:val="24"/>
        <w:szCs w:val="24"/>
        <w:lang w:val="tr-TR" w:eastAsia="en-US" w:bidi="ar-SA"/>
      </w:rPr>
    </w:lvl>
    <w:lvl w:ilvl="3">
      <w:numFmt w:val="bullet"/>
      <w:lvlText w:val="•"/>
      <w:lvlJc w:val="left"/>
      <w:pPr>
        <w:ind w:left="860" w:hanging="207"/>
      </w:pPr>
      <w:rPr>
        <w:rFonts w:hint="default"/>
        <w:lang w:val="tr-TR" w:eastAsia="en-US" w:bidi="ar-SA"/>
      </w:rPr>
    </w:lvl>
    <w:lvl w:ilvl="4">
      <w:numFmt w:val="bullet"/>
      <w:lvlText w:val="•"/>
      <w:lvlJc w:val="left"/>
      <w:pPr>
        <w:ind w:left="2073" w:hanging="207"/>
      </w:pPr>
      <w:rPr>
        <w:rFonts w:hint="default"/>
        <w:lang w:val="tr-TR" w:eastAsia="en-US" w:bidi="ar-SA"/>
      </w:rPr>
    </w:lvl>
    <w:lvl w:ilvl="5">
      <w:numFmt w:val="bullet"/>
      <w:lvlText w:val="•"/>
      <w:lvlJc w:val="left"/>
      <w:pPr>
        <w:ind w:left="3287" w:hanging="207"/>
      </w:pPr>
      <w:rPr>
        <w:rFonts w:hint="default"/>
        <w:lang w:val="tr-TR" w:eastAsia="en-US" w:bidi="ar-SA"/>
      </w:rPr>
    </w:lvl>
    <w:lvl w:ilvl="6">
      <w:numFmt w:val="bullet"/>
      <w:lvlText w:val="•"/>
      <w:lvlJc w:val="left"/>
      <w:pPr>
        <w:ind w:left="4501" w:hanging="207"/>
      </w:pPr>
      <w:rPr>
        <w:rFonts w:hint="default"/>
        <w:lang w:val="tr-TR" w:eastAsia="en-US" w:bidi="ar-SA"/>
      </w:rPr>
    </w:lvl>
    <w:lvl w:ilvl="7">
      <w:numFmt w:val="bullet"/>
      <w:lvlText w:val="•"/>
      <w:lvlJc w:val="left"/>
      <w:pPr>
        <w:ind w:left="5715" w:hanging="207"/>
      </w:pPr>
      <w:rPr>
        <w:rFonts w:hint="default"/>
        <w:lang w:val="tr-TR" w:eastAsia="en-US" w:bidi="ar-SA"/>
      </w:rPr>
    </w:lvl>
    <w:lvl w:ilvl="8">
      <w:numFmt w:val="bullet"/>
      <w:lvlText w:val="•"/>
      <w:lvlJc w:val="left"/>
      <w:pPr>
        <w:ind w:left="6928" w:hanging="207"/>
      </w:pPr>
      <w:rPr>
        <w:rFonts w:hint="default"/>
        <w:lang w:val="tr-TR" w:eastAsia="en-US" w:bidi="ar-SA"/>
      </w:rPr>
    </w:lvl>
  </w:abstractNum>
  <w:abstractNum w:abstractNumId="13" w15:restartNumberingAfterBreak="0">
    <w:nsid w:val="326B71F6"/>
    <w:multiLevelType w:val="multilevel"/>
    <w:tmpl w:val="70D4D434"/>
    <w:lvl w:ilvl="0">
      <w:start w:val="1"/>
      <w:numFmt w:val="upperLetter"/>
      <w:lvlText w:val="%1."/>
      <w:lvlJc w:val="left"/>
      <w:pPr>
        <w:ind w:left="1194" w:hanging="651"/>
      </w:pPr>
      <w:rPr>
        <w:rFonts w:ascii="Times New Roman" w:eastAsia="Times New Roman" w:hAnsi="Times New Roman" w:cs="Times New Roman" w:hint="default"/>
        <w:b/>
        <w:bCs/>
        <w:i w:val="0"/>
        <w:iCs w:val="0"/>
        <w:spacing w:val="0"/>
        <w:w w:val="97"/>
        <w:sz w:val="22"/>
        <w:szCs w:val="22"/>
        <w:lang w:val="tr-TR" w:eastAsia="en-US" w:bidi="ar-SA"/>
      </w:rPr>
    </w:lvl>
    <w:lvl w:ilvl="1">
      <w:start w:val="1"/>
      <w:numFmt w:val="decimal"/>
      <w:lvlText w:val="%1.%2."/>
      <w:lvlJc w:val="left"/>
      <w:pPr>
        <w:ind w:left="1194" w:hanging="435"/>
      </w:pPr>
      <w:rPr>
        <w:rFonts w:ascii="Times New Roman" w:eastAsia="Times New Roman" w:hAnsi="Times New Roman" w:cs="Times New Roman" w:hint="default"/>
        <w:b/>
        <w:bCs/>
        <w:i w:val="0"/>
        <w:iCs w:val="0"/>
        <w:spacing w:val="-4"/>
        <w:w w:val="100"/>
        <w:sz w:val="22"/>
        <w:szCs w:val="22"/>
        <w:lang w:val="tr-TR" w:eastAsia="en-US" w:bidi="ar-SA"/>
      </w:rPr>
    </w:lvl>
    <w:lvl w:ilvl="2">
      <w:numFmt w:val="bullet"/>
      <w:lvlText w:val="•"/>
      <w:lvlJc w:val="left"/>
      <w:pPr>
        <w:ind w:left="2944" w:hanging="435"/>
      </w:pPr>
      <w:rPr>
        <w:rFonts w:hint="default"/>
        <w:lang w:val="tr-TR" w:eastAsia="en-US" w:bidi="ar-SA"/>
      </w:rPr>
    </w:lvl>
    <w:lvl w:ilvl="3">
      <w:numFmt w:val="bullet"/>
      <w:lvlText w:val="•"/>
      <w:lvlJc w:val="left"/>
      <w:pPr>
        <w:ind w:left="3816" w:hanging="435"/>
      </w:pPr>
      <w:rPr>
        <w:rFonts w:hint="default"/>
        <w:lang w:val="tr-TR" w:eastAsia="en-US" w:bidi="ar-SA"/>
      </w:rPr>
    </w:lvl>
    <w:lvl w:ilvl="4">
      <w:numFmt w:val="bullet"/>
      <w:lvlText w:val="•"/>
      <w:lvlJc w:val="left"/>
      <w:pPr>
        <w:ind w:left="4688" w:hanging="435"/>
      </w:pPr>
      <w:rPr>
        <w:rFonts w:hint="default"/>
        <w:lang w:val="tr-TR" w:eastAsia="en-US" w:bidi="ar-SA"/>
      </w:rPr>
    </w:lvl>
    <w:lvl w:ilvl="5">
      <w:numFmt w:val="bullet"/>
      <w:lvlText w:val="•"/>
      <w:lvlJc w:val="left"/>
      <w:pPr>
        <w:ind w:left="5561" w:hanging="435"/>
      </w:pPr>
      <w:rPr>
        <w:rFonts w:hint="default"/>
        <w:lang w:val="tr-TR" w:eastAsia="en-US" w:bidi="ar-SA"/>
      </w:rPr>
    </w:lvl>
    <w:lvl w:ilvl="6">
      <w:numFmt w:val="bullet"/>
      <w:lvlText w:val="•"/>
      <w:lvlJc w:val="left"/>
      <w:pPr>
        <w:ind w:left="6433" w:hanging="435"/>
      </w:pPr>
      <w:rPr>
        <w:rFonts w:hint="default"/>
        <w:lang w:val="tr-TR" w:eastAsia="en-US" w:bidi="ar-SA"/>
      </w:rPr>
    </w:lvl>
    <w:lvl w:ilvl="7">
      <w:numFmt w:val="bullet"/>
      <w:lvlText w:val="•"/>
      <w:lvlJc w:val="left"/>
      <w:pPr>
        <w:ind w:left="7305" w:hanging="435"/>
      </w:pPr>
      <w:rPr>
        <w:rFonts w:hint="default"/>
        <w:lang w:val="tr-TR" w:eastAsia="en-US" w:bidi="ar-SA"/>
      </w:rPr>
    </w:lvl>
    <w:lvl w:ilvl="8">
      <w:numFmt w:val="bullet"/>
      <w:lvlText w:val="•"/>
      <w:lvlJc w:val="left"/>
      <w:pPr>
        <w:ind w:left="8177" w:hanging="435"/>
      </w:pPr>
      <w:rPr>
        <w:rFonts w:hint="default"/>
        <w:lang w:val="tr-TR" w:eastAsia="en-US" w:bidi="ar-SA"/>
      </w:rPr>
    </w:lvl>
  </w:abstractNum>
  <w:abstractNum w:abstractNumId="14" w15:restartNumberingAfterBreak="0">
    <w:nsid w:val="34223E6B"/>
    <w:multiLevelType w:val="hybridMultilevel"/>
    <w:tmpl w:val="76F4DFFE"/>
    <w:lvl w:ilvl="0" w:tplc="AAB67F66">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4491F2E"/>
    <w:multiLevelType w:val="hybridMultilevel"/>
    <w:tmpl w:val="6E680B2A"/>
    <w:lvl w:ilvl="0" w:tplc="65CEF50C">
      <w:start w:val="382"/>
      <w:numFmt w:val="decimalZero"/>
      <w:lvlText w:val="%1"/>
      <w:lvlJc w:val="left"/>
      <w:pPr>
        <w:ind w:left="840" w:hanging="48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F4F0DA4"/>
    <w:multiLevelType w:val="hybridMultilevel"/>
    <w:tmpl w:val="0F0E1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0761F0F"/>
    <w:multiLevelType w:val="hybridMultilevel"/>
    <w:tmpl w:val="071E570C"/>
    <w:lvl w:ilvl="0" w:tplc="7ED88BC4">
      <w:start w:val="1"/>
      <w:numFmt w:val="decimal"/>
      <w:lvlText w:val="%1."/>
      <w:lvlJc w:val="left"/>
      <w:pPr>
        <w:ind w:left="720" w:hanging="360"/>
      </w:pPr>
      <w:rPr>
        <w:rFonts w:hint="default"/>
        <w:b/>
      </w:rPr>
    </w:lvl>
    <w:lvl w:ilvl="1" w:tplc="041F0019">
      <w:start w:val="1"/>
      <w:numFmt w:val="lowerLetter"/>
      <w:lvlText w:val="%2."/>
      <w:lvlJc w:val="left"/>
      <w:pPr>
        <w:ind w:left="360" w:hanging="360"/>
      </w:pPr>
    </w:lvl>
    <w:lvl w:ilvl="2" w:tplc="041F001B">
      <w:start w:val="1"/>
      <w:numFmt w:val="lowerRoman"/>
      <w:lvlText w:val="%3."/>
      <w:lvlJc w:val="right"/>
      <w:pPr>
        <w:ind w:left="2160" w:hanging="180"/>
      </w:pPr>
    </w:lvl>
    <w:lvl w:ilvl="3" w:tplc="D2E408E2">
      <w:numFmt w:val="bullet"/>
      <w:lvlText w:val="-"/>
      <w:lvlJc w:val="left"/>
      <w:pPr>
        <w:ind w:left="3240" w:hanging="720"/>
      </w:pPr>
      <w:rPr>
        <w:rFonts w:ascii="Times New Roman" w:eastAsia="Times New Roman" w:hAnsi="Times New Roman" w:cs="Times New Roman" w:hint="default"/>
      </w:r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43F6C9A"/>
    <w:multiLevelType w:val="hybridMultilevel"/>
    <w:tmpl w:val="7BDE5094"/>
    <w:lvl w:ilvl="0" w:tplc="041F0015">
      <w:start w:val="3"/>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6A03A6C"/>
    <w:multiLevelType w:val="multilevel"/>
    <w:tmpl w:val="EE8045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F3B6074"/>
    <w:multiLevelType w:val="hybridMultilevel"/>
    <w:tmpl w:val="0E5E69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3506774"/>
    <w:multiLevelType w:val="hybridMultilevel"/>
    <w:tmpl w:val="515238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53940AEC"/>
    <w:multiLevelType w:val="hybridMultilevel"/>
    <w:tmpl w:val="51FEE6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ADF5EA1"/>
    <w:multiLevelType w:val="hybridMultilevel"/>
    <w:tmpl w:val="0EFACE4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BB7369C"/>
    <w:multiLevelType w:val="multilevel"/>
    <w:tmpl w:val="6B82B500"/>
    <w:lvl w:ilvl="0">
      <w:start w:val="2"/>
      <w:numFmt w:val="upperLetter"/>
      <w:lvlText w:val="%1"/>
      <w:lvlJc w:val="left"/>
      <w:pPr>
        <w:ind w:left="1194" w:hanging="435"/>
      </w:pPr>
      <w:rPr>
        <w:rFonts w:hint="default"/>
        <w:lang w:val="tr-TR" w:eastAsia="en-US" w:bidi="ar-SA"/>
      </w:rPr>
    </w:lvl>
    <w:lvl w:ilvl="1">
      <w:start w:val="3"/>
      <w:numFmt w:val="decimal"/>
      <w:lvlText w:val="%1.%2."/>
      <w:lvlJc w:val="left"/>
      <w:pPr>
        <w:ind w:left="1194" w:hanging="435"/>
      </w:pPr>
      <w:rPr>
        <w:rFonts w:ascii="Times New Roman" w:eastAsia="Times New Roman" w:hAnsi="Times New Roman" w:cs="Times New Roman" w:hint="default"/>
        <w:b/>
        <w:bCs/>
        <w:i w:val="0"/>
        <w:iCs w:val="0"/>
        <w:spacing w:val="-4"/>
        <w:w w:val="100"/>
        <w:sz w:val="22"/>
        <w:szCs w:val="22"/>
        <w:lang w:val="tr-TR" w:eastAsia="en-US" w:bidi="ar-SA"/>
      </w:rPr>
    </w:lvl>
    <w:lvl w:ilvl="2">
      <w:numFmt w:val="bullet"/>
      <w:lvlText w:val="•"/>
      <w:lvlJc w:val="left"/>
      <w:pPr>
        <w:ind w:left="2944" w:hanging="435"/>
      </w:pPr>
      <w:rPr>
        <w:rFonts w:hint="default"/>
        <w:lang w:val="tr-TR" w:eastAsia="en-US" w:bidi="ar-SA"/>
      </w:rPr>
    </w:lvl>
    <w:lvl w:ilvl="3">
      <w:numFmt w:val="bullet"/>
      <w:lvlText w:val="•"/>
      <w:lvlJc w:val="left"/>
      <w:pPr>
        <w:ind w:left="3816" w:hanging="435"/>
      </w:pPr>
      <w:rPr>
        <w:rFonts w:hint="default"/>
        <w:lang w:val="tr-TR" w:eastAsia="en-US" w:bidi="ar-SA"/>
      </w:rPr>
    </w:lvl>
    <w:lvl w:ilvl="4">
      <w:numFmt w:val="bullet"/>
      <w:lvlText w:val="•"/>
      <w:lvlJc w:val="left"/>
      <w:pPr>
        <w:ind w:left="4688" w:hanging="435"/>
      </w:pPr>
      <w:rPr>
        <w:rFonts w:hint="default"/>
        <w:lang w:val="tr-TR" w:eastAsia="en-US" w:bidi="ar-SA"/>
      </w:rPr>
    </w:lvl>
    <w:lvl w:ilvl="5">
      <w:numFmt w:val="bullet"/>
      <w:lvlText w:val="•"/>
      <w:lvlJc w:val="left"/>
      <w:pPr>
        <w:ind w:left="5561" w:hanging="435"/>
      </w:pPr>
      <w:rPr>
        <w:rFonts w:hint="default"/>
        <w:lang w:val="tr-TR" w:eastAsia="en-US" w:bidi="ar-SA"/>
      </w:rPr>
    </w:lvl>
    <w:lvl w:ilvl="6">
      <w:numFmt w:val="bullet"/>
      <w:lvlText w:val="•"/>
      <w:lvlJc w:val="left"/>
      <w:pPr>
        <w:ind w:left="6433" w:hanging="435"/>
      </w:pPr>
      <w:rPr>
        <w:rFonts w:hint="default"/>
        <w:lang w:val="tr-TR" w:eastAsia="en-US" w:bidi="ar-SA"/>
      </w:rPr>
    </w:lvl>
    <w:lvl w:ilvl="7">
      <w:numFmt w:val="bullet"/>
      <w:lvlText w:val="•"/>
      <w:lvlJc w:val="left"/>
      <w:pPr>
        <w:ind w:left="7305" w:hanging="435"/>
      </w:pPr>
      <w:rPr>
        <w:rFonts w:hint="default"/>
        <w:lang w:val="tr-TR" w:eastAsia="en-US" w:bidi="ar-SA"/>
      </w:rPr>
    </w:lvl>
    <w:lvl w:ilvl="8">
      <w:numFmt w:val="bullet"/>
      <w:lvlText w:val="•"/>
      <w:lvlJc w:val="left"/>
      <w:pPr>
        <w:ind w:left="8177" w:hanging="435"/>
      </w:pPr>
      <w:rPr>
        <w:rFonts w:hint="default"/>
        <w:lang w:val="tr-TR" w:eastAsia="en-US" w:bidi="ar-SA"/>
      </w:rPr>
    </w:lvl>
  </w:abstractNum>
  <w:abstractNum w:abstractNumId="25" w15:restartNumberingAfterBreak="0">
    <w:nsid w:val="625F1CE2"/>
    <w:multiLevelType w:val="hybridMultilevel"/>
    <w:tmpl w:val="988E075A"/>
    <w:lvl w:ilvl="0" w:tplc="041F0001">
      <w:start w:val="1"/>
      <w:numFmt w:val="bullet"/>
      <w:lvlText w:val=""/>
      <w:lvlJc w:val="left"/>
      <w:pPr>
        <w:ind w:left="3240" w:hanging="360"/>
      </w:pPr>
      <w:rPr>
        <w:rFonts w:ascii="Symbol" w:hAnsi="Symbol" w:hint="default"/>
      </w:rPr>
    </w:lvl>
    <w:lvl w:ilvl="1" w:tplc="041F0003" w:tentative="1">
      <w:start w:val="1"/>
      <w:numFmt w:val="bullet"/>
      <w:lvlText w:val="o"/>
      <w:lvlJc w:val="left"/>
      <w:pPr>
        <w:ind w:left="3960" w:hanging="360"/>
      </w:pPr>
      <w:rPr>
        <w:rFonts w:ascii="Courier New" w:hAnsi="Courier New" w:cs="Courier New" w:hint="default"/>
      </w:rPr>
    </w:lvl>
    <w:lvl w:ilvl="2" w:tplc="041F0005" w:tentative="1">
      <w:start w:val="1"/>
      <w:numFmt w:val="bullet"/>
      <w:lvlText w:val=""/>
      <w:lvlJc w:val="left"/>
      <w:pPr>
        <w:ind w:left="4680" w:hanging="360"/>
      </w:pPr>
      <w:rPr>
        <w:rFonts w:ascii="Wingdings" w:hAnsi="Wingdings" w:hint="default"/>
      </w:rPr>
    </w:lvl>
    <w:lvl w:ilvl="3" w:tplc="041F0001" w:tentative="1">
      <w:start w:val="1"/>
      <w:numFmt w:val="bullet"/>
      <w:lvlText w:val=""/>
      <w:lvlJc w:val="left"/>
      <w:pPr>
        <w:ind w:left="5400" w:hanging="360"/>
      </w:pPr>
      <w:rPr>
        <w:rFonts w:ascii="Symbol" w:hAnsi="Symbol" w:hint="default"/>
      </w:rPr>
    </w:lvl>
    <w:lvl w:ilvl="4" w:tplc="041F0003" w:tentative="1">
      <w:start w:val="1"/>
      <w:numFmt w:val="bullet"/>
      <w:lvlText w:val="o"/>
      <w:lvlJc w:val="left"/>
      <w:pPr>
        <w:ind w:left="6120" w:hanging="360"/>
      </w:pPr>
      <w:rPr>
        <w:rFonts w:ascii="Courier New" w:hAnsi="Courier New" w:cs="Courier New" w:hint="default"/>
      </w:rPr>
    </w:lvl>
    <w:lvl w:ilvl="5" w:tplc="041F0005" w:tentative="1">
      <w:start w:val="1"/>
      <w:numFmt w:val="bullet"/>
      <w:lvlText w:val=""/>
      <w:lvlJc w:val="left"/>
      <w:pPr>
        <w:ind w:left="6840" w:hanging="360"/>
      </w:pPr>
      <w:rPr>
        <w:rFonts w:ascii="Wingdings" w:hAnsi="Wingdings" w:hint="default"/>
      </w:rPr>
    </w:lvl>
    <w:lvl w:ilvl="6" w:tplc="041F0001" w:tentative="1">
      <w:start w:val="1"/>
      <w:numFmt w:val="bullet"/>
      <w:lvlText w:val=""/>
      <w:lvlJc w:val="left"/>
      <w:pPr>
        <w:ind w:left="7560" w:hanging="360"/>
      </w:pPr>
      <w:rPr>
        <w:rFonts w:ascii="Symbol" w:hAnsi="Symbol" w:hint="default"/>
      </w:rPr>
    </w:lvl>
    <w:lvl w:ilvl="7" w:tplc="041F0003" w:tentative="1">
      <w:start w:val="1"/>
      <w:numFmt w:val="bullet"/>
      <w:lvlText w:val="o"/>
      <w:lvlJc w:val="left"/>
      <w:pPr>
        <w:ind w:left="8280" w:hanging="360"/>
      </w:pPr>
      <w:rPr>
        <w:rFonts w:ascii="Courier New" w:hAnsi="Courier New" w:cs="Courier New" w:hint="default"/>
      </w:rPr>
    </w:lvl>
    <w:lvl w:ilvl="8" w:tplc="041F0005" w:tentative="1">
      <w:start w:val="1"/>
      <w:numFmt w:val="bullet"/>
      <w:lvlText w:val=""/>
      <w:lvlJc w:val="left"/>
      <w:pPr>
        <w:ind w:left="9000" w:hanging="360"/>
      </w:pPr>
      <w:rPr>
        <w:rFonts w:ascii="Wingdings" w:hAnsi="Wingdings" w:hint="default"/>
      </w:rPr>
    </w:lvl>
  </w:abstractNum>
  <w:abstractNum w:abstractNumId="26" w15:restartNumberingAfterBreak="0">
    <w:nsid w:val="62F33E45"/>
    <w:multiLevelType w:val="hybridMultilevel"/>
    <w:tmpl w:val="AD120FA6"/>
    <w:lvl w:ilvl="0" w:tplc="86AACB2A">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65CC1022"/>
    <w:multiLevelType w:val="hybridMultilevel"/>
    <w:tmpl w:val="3F8EB178"/>
    <w:lvl w:ilvl="0" w:tplc="FE78C9EC">
      <w:start w:val="1"/>
      <w:numFmt w:val="decimal"/>
      <w:lvlText w:val="%1."/>
      <w:lvlJc w:val="left"/>
      <w:pPr>
        <w:ind w:left="851" w:hanging="711"/>
      </w:pPr>
      <w:rPr>
        <w:rFonts w:ascii="Times New Roman" w:eastAsia="Times New Roman" w:hAnsi="Times New Roman" w:cs="Times New Roman" w:hint="default"/>
        <w:b w:val="0"/>
        <w:bCs w:val="0"/>
        <w:i w:val="0"/>
        <w:iCs w:val="0"/>
        <w:spacing w:val="0"/>
        <w:w w:val="100"/>
        <w:sz w:val="24"/>
        <w:szCs w:val="24"/>
        <w:lang w:val="tr-TR" w:eastAsia="en-US" w:bidi="ar-SA"/>
      </w:rPr>
    </w:lvl>
    <w:lvl w:ilvl="1" w:tplc="01264804">
      <w:numFmt w:val="bullet"/>
      <w:lvlText w:val="•"/>
      <w:lvlJc w:val="left"/>
      <w:pPr>
        <w:ind w:left="1709" w:hanging="711"/>
      </w:pPr>
      <w:rPr>
        <w:rFonts w:hint="default"/>
        <w:lang w:val="tr-TR" w:eastAsia="en-US" w:bidi="ar-SA"/>
      </w:rPr>
    </w:lvl>
    <w:lvl w:ilvl="2" w:tplc="485E9898">
      <w:numFmt w:val="bullet"/>
      <w:lvlText w:val="•"/>
      <w:lvlJc w:val="left"/>
      <w:pPr>
        <w:ind w:left="2559" w:hanging="711"/>
      </w:pPr>
      <w:rPr>
        <w:rFonts w:hint="default"/>
        <w:lang w:val="tr-TR" w:eastAsia="en-US" w:bidi="ar-SA"/>
      </w:rPr>
    </w:lvl>
    <w:lvl w:ilvl="3" w:tplc="79F2DC6E">
      <w:numFmt w:val="bullet"/>
      <w:lvlText w:val="•"/>
      <w:lvlJc w:val="left"/>
      <w:pPr>
        <w:ind w:left="3408" w:hanging="711"/>
      </w:pPr>
      <w:rPr>
        <w:rFonts w:hint="default"/>
        <w:lang w:val="tr-TR" w:eastAsia="en-US" w:bidi="ar-SA"/>
      </w:rPr>
    </w:lvl>
    <w:lvl w:ilvl="4" w:tplc="169A7EA8">
      <w:numFmt w:val="bullet"/>
      <w:lvlText w:val="•"/>
      <w:lvlJc w:val="left"/>
      <w:pPr>
        <w:ind w:left="4258" w:hanging="711"/>
      </w:pPr>
      <w:rPr>
        <w:rFonts w:hint="default"/>
        <w:lang w:val="tr-TR" w:eastAsia="en-US" w:bidi="ar-SA"/>
      </w:rPr>
    </w:lvl>
    <w:lvl w:ilvl="5" w:tplc="4FB67ED2">
      <w:numFmt w:val="bullet"/>
      <w:lvlText w:val="•"/>
      <w:lvlJc w:val="left"/>
      <w:pPr>
        <w:ind w:left="5108" w:hanging="711"/>
      </w:pPr>
      <w:rPr>
        <w:rFonts w:hint="default"/>
        <w:lang w:val="tr-TR" w:eastAsia="en-US" w:bidi="ar-SA"/>
      </w:rPr>
    </w:lvl>
    <w:lvl w:ilvl="6" w:tplc="E618DA88">
      <w:numFmt w:val="bullet"/>
      <w:lvlText w:val="•"/>
      <w:lvlJc w:val="left"/>
      <w:pPr>
        <w:ind w:left="5957" w:hanging="711"/>
      </w:pPr>
      <w:rPr>
        <w:rFonts w:hint="default"/>
        <w:lang w:val="tr-TR" w:eastAsia="en-US" w:bidi="ar-SA"/>
      </w:rPr>
    </w:lvl>
    <w:lvl w:ilvl="7" w:tplc="1812BBE2">
      <w:numFmt w:val="bullet"/>
      <w:lvlText w:val="•"/>
      <w:lvlJc w:val="left"/>
      <w:pPr>
        <w:ind w:left="6807" w:hanging="711"/>
      </w:pPr>
      <w:rPr>
        <w:rFonts w:hint="default"/>
        <w:lang w:val="tr-TR" w:eastAsia="en-US" w:bidi="ar-SA"/>
      </w:rPr>
    </w:lvl>
    <w:lvl w:ilvl="8" w:tplc="6DF01FC0">
      <w:numFmt w:val="bullet"/>
      <w:lvlText w:val="•"/>
      <w:lvlJc w:val="left"/>
      <w:pPr>
        <w:ind w:left="7657" w:hanging="711"/>
      </w:pPr>
      <w:rPr>
        <w:rFonts w:hint="default"/>
        <w:lang w:val="tr-TR" w:eastAsia="en-US" w:bidi="ar-SA"/>
      </w:rPr>
    </w:lvl>
  </w:abstractNum>
  <w:abstractNum w:abstractNumId="28" w15:restartNumberingAfterBreak="0">
    <w:nsid w:val="66DF3419"/>
    <w:multiLevelType w:val="hybridMultilevel"/>
    <w:tmpl w:val="D2A20C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B295954"/>
    <w:multiLevelType w:val="hybridMultilevel"/>
    <w:tmpl w:val="8B8E4C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6B5B4D18"/>
    <w:multiLevelType w:val="hybridMultilevel"/>
    <w:tmpl w:val="AEAA41B0"/>
    <w:lvl w:ilvl="0" w:tplc="613A8BB8">
      <w:numFmt w:val="bullet"/>
      <w:lvlText w:val="•"/>
      <w:lvlJc w:val="left"/>
      <w:pPr>
        <w:ind w:left="141" w:hanging="144"/>
      </w:pPr>
      <w:rPr>
        <w:rFonts w:ascii="Times New Roman" w:eastAsia="Times New Roman" w:hAnsi="Times New Roman" w:cs="Times New Roman" w:hint="default"/>
        <w:b w:val="0"/>
        <w:bCs w:val="0"/>
        <w:i/>
        <w:iCs/>
        <w:spacing w:val="0"/>
        <w:w w:val="100"/>
        <w:sz w:val="24"/>
        <w:szCs w:val="24"/>
        <w:lang w:val="tr-TR" w:eastAsia="en-US" w:bidi="ar-SA"/>
      </w:rPr>
    </w:lvl>
    <w:lvl w:ilvl="1" w:tplc="B71C617C">
      <w:numFmt w:val="bullet"/>
      <w:lvlText w:val="•"/>
      <w:lvlJc w:val="left"/>
      <w:pPr>
        <w:ind w:left="1061" w:hanging="144"/>
      </w:pPr>
      <w:rPr>
        <w:rFonts w:hint="default"/>
        <w:lang w:val="tr-TR" w:eastAsia="en-US" w:bidi="ar-SA"/>
      </w:rPr>
    </w:lvl>
    <w:lvl w:ilvl="2" w:tplc="35207DEC">
      <w:numFmt w:val="bullet"/>
      <w:lvlText w:val="•"/>
      <w:lvlJc w:val="left"/>
      <w:pPr>
        <w:ind w:left="1983" w:hanging="144"/>
      </w:pPr>
      <w:rPr>
        <w:rFonts w:hint="default"/>
        <w:lang w:val="tr-TR" w:eastAsia="en-US" w:bidi="ar-SA"/>
      </w:rPr>
    </w:lvl>
    <w:lvl w:ilvl="3" w:tplc="6E145764">
      <w:numFmt w:val="bullet"/>
      <w:lvlText w:val="•"/>
      <w:lvlJc w:val="left"/>
      <w:pPr>
        <w:ind w:left="2904" w:hanging="144"/>
      </w:pPr>
      <w:rPr>
        <w:rFonts w:hint="default"/>
        <w:lang w:val="tr-TR" w:eastAsia="en-US" w:bidi="ar-SA"/>
      </w:rPr>
    </w:lvl>
    <w:lvl w:ilvl="4" w:tplc="0C5EC234">
      <w:numFmt w:val="bullet"/>
      <w:lvlText w:val="•"/>
      <w:lvlJc w:val="left"/>
      <w:pPr>
        <w:ind w:left="3826" w:hanging="144"/>
      </w:pPr>
      <w:rPr>
        <w:rFonts w:hint="default"/>
        <w:lang w:val="tr-TR" w:eastAsia="en-US" w:bidi="ar-SA"/>
      </w:rPr>
    </w:lvl>
    <w:lvl w:ilvl="5" w:tplc="FA6246D4">
      <w:numFmt w:val="bullet"/>
      <w:lvlText w:val="•"/>
      <w:lvlJc w:val="left"/>
      <w:pPr>
        <w:ind w:left="4748" w:hanging="144"/>
      </w:pPr>
      <w:rPr>
        <w:rFonts w:hint="default"/>
        <w:lang w:val="tr-TR" w:eastAsia="en-US" w:bidi="ar-SA"/>
      </w:rPr>
    </w:lvl>
    <w:lvl w:ilvl="6" w:tplc="812ACE9C">
      <w:numFmt w:val="bullet"/>
      <w:lvlText w:val="•"/>
      <w:lvlJc w:val="left"/>
      <w:pPr>
        <w:ind w:left="5669" w:hanging="144"/>
      </w:pPr>
      <w:rPr>
        <w:rFonts w:hint="default"/>
        <w:lang w:val="tr-TR" w:eastAsia="en-US" w:bidi="ar-SA"/>
      </w:rPr>
    </w:lvl>
    <w:lvl w:ilvl="7" w:tplc="B78028F2">
      <w:numFmt w:val="bullet"/>
      <w:lvlText w:val="•"/>
      <w:lvlJc w:val="left"/>
      <w:pPr>
        <w:ind w:left="6591" w:hanging="144"/>
      </w:pPr>
      <w:rPr>
        <w:rFonts w:hint="default"/>
        <w:lang w:val="tr-TR" w:eastAsia="en-US" w:bidi="ar-SA"/>
      </w:rPr>
    </w:lvl>
    <w:lvl w:ilvl="8" w:tplc="53EC07A6">
      <w:numFmt w:val="bullet"/>
      <w:lvlText w:val="•"/>
      <w:lvlJc w:val="left"/>
      <w:pPr>
        <w:ind w:left="7513" w:hanging="144"/>
      </w:pPr>
      <w:rPr>
        <w:rFonts w:hint="default"/>
        <w:lang w:val="tr-TR" w:eastAsia="en-US" w:bidi="ar-SA"/>
      </w:rPr>
    </w:lvl>
  </w:abstractNum>
  <w:abstractNum w:abstractNumId="31" w15:restartNumberingAfterBreak="0">
    <w:nsid w:val="704B42F9"/>
    <w:multiLevelType w:val="hybridMultilevel"/>
    <w:tmpl w:val="F44CC4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27F37EC"/>
    <w:multiLevelType w:val="hybridMultilevel"/>
    <w:tmpl w:val="31D4F29A"/>
    <w:lvl w:ilvl="0" w:tplc="AC9C6456">
      <w:start w:val="1"/>
      <w:numFmt w:val="decimal"/>
      <w:lvlText w:val="%1."/>
      <w:lvlJc w:val="left"/>
      <w:pPr>
        <w:ind w:left="501"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914A5336">
      <w:numFmt w:val="bullet"/>
      <w:lvlText w:val="•"/>
      <w:lvlJc w:val="left"/>
      <w:pPr>
        <w:ind w:left="1385" w:hanging="360"/>
      </w:pPr>
      <w:rPr>
        <w:rFonts w:hint="default"/>
        <w:lang w:val="tr-TR" w:eastAsia="en-US" w:bidi="ar-SA"/>
      </w:rPr>
    </w:lvl>
    <w:lvl w:ilvl="2" w:tplc="A896206E">
      <w:numFmt w:val="bullet"/>
      <w:lvlText w:val="•"/>
      <w:lvlJc w:val="left"/>
      <w:pPr>
        <w:ind w:left="2271" w:hanging="360"/>
      </w:pPr>
      <w:rPr>
        <w:rFonts w:hint="default"/>
        <w:lang w:val="tr-TR" w:eastAsia="en-US" w:bidi="ar-SA"/>
      </w:rPr>
    </w:lvl>
    <w:lvl w:ilvl="3" w:tplc="79E243C2">
      <w:numFmt w:val="bullet"/>
      <w:lvlText w:val="•"/>
      <w:lvlJc w:val="left"/>
      <w:pPr>
        <w:ind w:left="3156" w:hanging="360"/>
      </w:pPr>
      <w:rPr>
        <w:rFonts w:hint="default"/>
        <w:lang w:val="tr-TR" w:eastAsia="en-US" w:bidi="ar-SA"/>
      </w:rPr>
    </w:lvl>
    <w:lvl w:ilvl="4" w:tplc="DAD6C254">
      <w:numFmt w:val="bullet"/>
      <w:lvlText w:val="•"/>
      <w:lvlJc w:val="left"/>
      <w:pPr>
        <w:ind w:left="4042" w:hanging="360"/>
      </w:pPr>
      <w:rPr>
        <w:rFonts w:hint="default"/>
        <w:lang w:val="tr-TR" w:eastAsia="en-US" w:bidi="ar-SA"/>
      </w:rPr>
    </w:lvl>
    <w:lvl w:ilvl="5" w:tplc="8E2CAE6A">
      <w:numFmt w:val="bullet"/>
      <w:lvlText w:val="•"/>
      <w:lvlJc w:val="left"/>
      <w:pPr>
        <w:ind w:left="4928" w:hanging="360"/>
      </w:pPr>
      <w:rPr>
        <w:rFonts w:hint="default"/>
        <w:lang w:val="tr-TR" w:eastAsia="en-US" w:bidi="ar-SA"/>
      </w:rPr>
    </w:lvl>
    <w:lvl w:ilvl="6" w:tplc="8BF49190">
      <w:numFmt w:val="bullet"/>
      <w:lvlText w:val="•"/>
      <w:lvlJc w:val="left"/>
      <w:pPr>
        <w:ind w:left="5813" w:hanging="360"/>
      </w:pPr>
      <w:rPr>
        <w:rFonts w:hint="default"/>
        <w:lang w:val="tr-TR" w:eastAsia="en-US" w:bidi="ar-SA"/>
      </w:rPr>
    </w:lvl>
    <w:lvl w:ilvl="7" w:tplc="E2321EE8">
      <w:numFmt w:val="bullet"/>
      <w:lvlText w:val="•"/>
      <w:lvlJc w:val="left"/>
      <w:pPr>
        <w:ind w:left="6699" w:hanging="360"/>
      </w:pPr>
      <w:rPr>
        <w:rFonts w:hint="default"/>
        <w:lang w:val="tr-TR" w:eastAsia="en-US" w:bidi="ar-SA"/>
      </w:rPr>
    </w:lvl>
    <w:lvl w:ilvl="8" w:tplc="11DA19E8">
      <w:numFmt w:val="bullet"/>
      <w:lvlText w:val="•"/>
      <w:lvlJc w:val="left"/>
      <w:pPr>
        <w:ind w:left="7585" w:hanging="360"/>
      </w:pPr>
      <w:rPr>
        <w:rFonts w:hint="default"/>
        <w:lang w:val="tr-TR" w:eastAsia="en-US" w:bidi="ar-SA"/>
      </w:rPr>
    </w:lvl>
  </w:abstractNum>
  <w:abstractNum w:abstractNumId="33" w15:restartNumberingAfterBreak="0">
    <w:nsid w:val="73433147"/>
    <w:multiLevelType w:val="hybridMultilevel"/>
    <w:tmpl w:val="781654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4287934"/>
    <w:multiLevelType w:val="hybridMultilevel"/>
    <w:tmpl w:val="49AE01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0"/>
  </w:num>
  <w:num w:numId="2">
    <w:abstractNumId w:val="27"/>
  </w:num>
  <w:num w:numId="3">
    <w:abstractNumId w:val="11"/>
  </w:num>
  <w:num w:numId="4">
    <w:abstractNumId w:val="32"/>
  </w:num>
  <w:num w:numId="5">
    <w:abstractNumId w:val="12"/>
  </w:num>
  <w:num w:numId="6">
    <w:abstractNumId w:val="17"/>
  </w:num>
  <w:num w:numId="7">
    <w:abstractNumId w:val="19"/>
  </w:num>
  <w:num w:numId="8">
    <w:abstractNumId w:val="10"/>
  </w:num>
  <w:num w:numId="9">
    <w:abstractNumId w:val="3"/>
  </w:num>
  <w:num w:numId="10">
    <w:abstractNumId w:val="28"/>
  </w:num>
  <w:num w:numId="11">
    <w:abstractNumId w:val="14"/>
  </w:num>
  <w:num w:numId="12">
    <w:abstractNumId w:val="8"/>
  </w:num>
  <w:num w:numId="13">
    <w:abstractNumId w:val="29"/>
  </w:num>
  <w:num w:numId="14">
    <w:abstractNumId w:val="34"/>
  </w:num>
  <w:num w:numId="15">
    <w:abstractNumId w:val="33"/>
  </w:num>
  <w:num w:numId="16">
    <w:abstractNumId w:val="16"/>
  </w:num>
  <w:num w:numId="17">
    <w:abstractNumId w:val="21"/>
  </w:num>
  <w:num w:numId="18">
    <w:abstractNumId w:val="4"/>
  </w:num>
  <w:num w:numId="19">
    <w:abstractNumId w:val="6"/>
  </w:num>
  <w:num w:numId="20">
    <w:abstractNumId w:val="25"/>
  </w:num>
  <w:num w:numId="21">
    <w:abstractNumId w:val="9"/>
  </w:num>
  <w:num w:numId="22">
    <w:abstractNumId w:val="7"/>
  </w:num>
  <w:num w:numId="23">
    <w:abstractNumId w:val="15"/>
  </w:num>
  <w:num w:numId="24">
    <w:abstractNumId w:val="20"/>
  </w:num>
  <w:num w:numId="25">
    <w:abstractNumId w:val="22"/>
  </w:num>
  <w:num w:numId="26">
    <w:abstractNumId w:val="31"/>
  </w:num>
  <w:num w:numId="27">
    <w:abstractNumId w:val="5"/>
  </w:num>
  <w:num w:numId="28">
    <w:abstractNumId w:val="24"/>
  </w:num>
  <w:num w:numId="29">
    <w:abstractNumId w:val="13"/>
  </w:num>
  <w:num w:numId="30">
    <w:abstractNumId w:val="23"/>
  </w:num>
  <w:num w:numId="31">
    <w:abstractNumId w:val="26"/>
  </w:num>
  <w:num w:numId="32">
    <w:abstractNumId w:val="2"/>
  </w:num>
  <w:num w:numId="33">
    <w:abstractNumId w:val="0"/>
  </w:num>
  <w:num w:numId="34">
    <w:abstractNumId w:val="1"/>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F21"/>
    <w:rsid w:val="000013B8"/>
    <w:rsid w:val="0000230A"/>
    <w:rsid w:val="000027A2"/>
    <w:rsid w:val="000028B4"/>
    <w:rsid w:val="00002DBB"/>
    <w:rsid w:val="000135C2"/>
    <w:rsid w:val="000140D2"/>
    <w:rsid w:val="00015D19"/>
    <w:rsid w:val="000220D4"/>
    <w:rsid w:val="00023ABA"/>
    <w:rsid w:val="00023D84"/>
    <w:rsid w:val="00023DAB"/>
    <w:rsid w:val="00024A2D"/>
    <w:rsid w:val="0003150F"/>
    <w:rsid w:val="000347CB"/>
    <w:rsid w:val="000351E6"/>
    <w:rsid w:val="00035434"/>
    <w:rsid w:val="00035608"/>
    <w:rsid w:val="00036340"/>
    <w:rsid w:val="00040508"/>
    <w:rsid w:val="00042034"/>
    <w:rsid w:val="0004488D"/>
    <w:rsid w:val="000467D0"/>
    <w:rsid w:val="00051DF6"/>
    <w:rsid w:val="00054F8C"/>
    <w:rsid w:val="000550E9"/>
    <w:rsid w:val="000550F2"/>
    <w:rsid w:val="00055503"/>
    <w:rsid w:val="00055608"/>
    <w:rsid w:val="000556B2"/>
    <w:rsid w:val="0005679A"/>
    <w:rsid w:val="00061825"/>
    <w:rsid w:val="00063B7A"/>
    <w:rsid w:val="000653BC"/>
    <w:rsid w:val="00067319"/>
    <w:rsid w:val="000676E6"/>
    <w:rsid w:val="00070906"/>
    <w:rsid w:val="000709F9"/>
    <w:rsid w:val="00072DED"/>
    <w:rsid w:val="00073C6E"/>
    <w:rsid w:val="000750AA"/>
    <w:rsid w:val="00075C98"/>
    <w:rsid w:val="00082E4A"/>
    <w:rsid w:val="00083AA8"/>
    <w:rsid w:val="00087153"/>
    <w:rsid w:val="0008718A"/>
    <w:rsid w:val="000876BC"/>
    <w:rsid w:val="00090006"/>
    <w:rsid w:val="00091213"/>
    <w:rsid w:val="00096D43"/>
    <w:rsid w:val="000A48E8"/>
    <w:rsid w:val="000A4F38"/>
    <w:rsid w:val="000A528F"/>
    <w:rsid w:val="000A5BEC"/>
    <w:rsid w:val="000B1BD4"/>
    <w:rsid w:val="000B22A9"/>
    <w:rsid w:val="000B271B"/>
    <w:rsid w:val="000B7B68"/>
    <w:rsid w:val="000B7CF3"/>
    <w:rsid w:val="000C2DC8"/>
    <w:rsid w:val="000C30FE"/>
    <w:rsid w:val="000C5ED6"/>
    <w:rsid w:val="000C69F0"/>
    <w:rsid w:val="000D3062"/>
    <w:rsid w:val="000E1BAF"/>
    <w:rsid w:val="000E5C7B"/>
    <w:rsid w:val="000E6EE0"/>
    <w:rsid w:val="000F5919"/>
    <w:rsid w:val="001131F3"/>
    <w:rsid w:val="001133B6"/>
    <w:rsid w:val="00114ECB"/>
    <w:rsid w:val="00116B96"/>
    <w:rsid w:val="00120439"/>
    <w:rsid w:val="00125834"/>
    <w:rsid w:val="00125AEF"/>
    <w:rsid w:val="001269F8"/>
    <w:rsid w:val="00127869"/>
    <w:rsid w:val="001321AA"/>
    <w:rsid w:val="00133070"/>
    <w:rsid w:val="00134BA5"/>
    <w:rsid w:val="0013516B"/>
    <w:rsid w:val="0014015A"/>
    <w:rsid w:val="00141D79"/>
    <w:rsid w:val="0014201D"/>
    <w:rsid w:val="0014226F"/>
    <w:rsid w:val="001439A4"/>
    <w:rsid w:val="0014792C"/>
    <w:rsid w:val="0015241B"/>
    <w:rsid w:val="001562D2"/>
    <w:rsid w:val="00162862"/>
    <w:rsid w:val="0016554E"/>
    <w:rsid w:val="00170D8D"/>
    <w:rsid w:val="00170F11"/>
    <w:rsid w:val="0017108D"/>
    <w:rsid w:val="00171D85"/>
    <w:rsid w:val="001726F4"/>
    <w:rsid w:val="00172C67"/>
    <w:rsid w:val="00174691"/>
    <w:rsid w:val="00175144"/>
    <w:rsid w:val="00175EAD"/>
    <w:rsid w:val="001766EA"/>
    <w:rsid w:val="001778C8"/>
    <w:rsid w:val="00180269"/>
    <w:rsid w:val="00183BD8"/>
    <w:rsid w:val="00184935"/>
    <w:rsid w:val="00187166"/>
    <w:rsid w:val="001975F1"/>
    <w:rsid w:val="001A11FB"/>
    <w:rsid w:val="001A7ABD"/>
    <w:rsid w:val="001B3729"/>
    <w:rsid w:val="001B544D"/>
    <w:rsid w:val="001B6539"/>
    <w:rsid w:val="001C01D6"/>
    <w:rsid w:val="001C4215"/>
    <w:rsid w:val="001C45D7"/>
    <w:rsid w:val="001C4DF4"/>
    <w:rsid w:val="001D3FB5"/>
    <w:rsid w:val="001E42F4"/>
    <w:rsid w:val="001F0004"/>
    <w:rsid w:val="001F19E4"/>
    <w:rsid w:val="001F4089"/>
    <w:rsid w:val="001F5CDA"/>
    <w:rsid w:val="00200917"/>
    <w:rsid w:val="00201457"/>
    <w:rsid w:val="00201B88"/>
    <w:rsid w:val="002035CF"/>
    <w:rsid w:val="002113C2"/>
    <w:rsid w:val="00212D60"/>
    <w:rsid w:val="00220961"/>
    <w:rsid w:val="00222A10"/>
    <w:rsid w:val="00224D8F"/>
    <w:rsid w:val="00225CF2"/>
    <w:rsid w:val="00225FF4"/>
    <w:rsid w:val="00227980"/>
    <w:rsid w:val="00230FB7"/>
    <w:rsid w:val="00231299"/>
    <w:rsid w:val="002320D5"/>
    <w:rsid w:val="00232511"/>
    <w:rsid w:val="00234317"/>
    <w:rsid w:val="00234EBD"/>
    <w:rsid w:val="00236D32"/>
    <w:rsid w:val="00237870"/>
    <w:rsid w:val="002413F7"/>
    <w:rsid w:val="002417AE"/>
    <w:rsid w:val="002426E4"/>
    <w:rsid w:val="002454B7"/>
    <w:rsid w:val="00246C06"/>
    <w:rsid w:val="00251203"/>
    <w:rsid w:val="00252904"/>
    <w:rsid w:val="00254F88"/>
    <w:rsid w:val="002573FD"/>
    <w:rsid w:val="00257439"/>
    <w:rsid w:val="00260146"/>
    <w:rsid w:val="00260650"/>
    <w:rsid w:val="002637B0"/>
    <w:rsid w:val="00263E82"/>
    <w:rsid w:val="0027087E"/>
    <w:rsid w:val="00271006"/>
    <w:rsid w:val="00274848"/>
    <w:rsid w:val="00280EE2"/>
    <w:rsid w:val="0028361A"/>
    <w:rsid w:val="00283ABF"/>
    <w:rsid w:val="00287D0B"/>
    <w:rsid w:val="00291729"/>
    <w:rsid w:val="00291D5E"/>
    <w:rsid w:val="00293B84"/>
    <w:rsid w:val="00294B6C"/>
    <w:rsid w:val="00294FD8"/>
    <w:rsid w:val="002A2796"/>
    <w:rsid w:val="002A7170"/>
    <w:rsid w:val="002A71BA"/>
    <w:rsid w:val="002B2A4D"/>
    <w:rsid w:val="002B4B0F"/>
    <w:rsid w:val="002B56E6"/>
    <w:rsid w:val="002B6DDB"/>
    <w:rsid w:val="002B791F"/>
    <w:rsid w:val="002C1B20"/>
    <w:rsid w:val="002D113F"/>
    <w:rsid w:val="002D1993"/>
    <w:rsid w:val="002D5069"/>
    <w:rsid w:val="002D56C2"/>
    <w:rsid w:val="002D5BCC"/>
    <w:rsid w:val="002D6762"/>
    <w:rsid w:val="002E2635"/>
    <w:rsid w:val="002E4169"/>
    <w:rsid w:val="002E5A08"/>
    <w:rsid w:val="002F0498"/>
    <w:rsid w:val="002F26E7"/>
    <w:rsid w:val="002F4307"/>
    <w:rsid w:val="00300BF2"/>
    <w:rsid w:val="00314EF7"/>
    <w:rsid w:val="00314F91"/>
    <w:rsid w:val="003161DD"/>
    <w:rsid w:val="0031792A"/>
    <w:rsid w:val="00321BDA"/>
    <w:rsid w:val="00322B4A"/>
    <w:rsid w:val="00325648"/>
    <w:rsid w:val="00331305"/>
    <w:rsid w:val="003321AD"/>
    <w:rsid w:val="0033381F"/>
    <w:rsid w:val="00334985"/>
    <w:rsid w:val="0033697A"/>
    <w:rsid w:val="003405BE"/>
    <w:rsid w:val="00343C09"/>
    <w:rsid w:val="0034623A"/>
    <w:rsid w:val="00346A86"/>
    <w:rsid w:val="00346EAC"/>
    <w:rsid w:val="00350183"/>
    <w:rsid w:val="00353560"/>
    <w:rsid w:val="0035430C"/>
    <w:rsid w:val="00355B86"/>
    <w:rsid w:val="003565A1"/>
    <w:rsid w:val="003575B0"/>
    <w:rsid w:val="003612E5"/>
    <w:rsid w:val="00363354"/>
    <w:rsid w:val="00364636"/>
    <w:rsid w:val="00365554"/>
    <w:rsid w:val="0036697B"/>
    <w:rsid w:val="00366ED9"/>
    <w:rsid w:val="003674DB"/>
    <w:rsid w:val="003708DC"/>
    <w:rsid w:val="003729DC"/>
    <w:rsid w:val="003739E6"/>
    <w:rsid w:val="003739EA"/>
    <w:rsid w:val="00374CBC"/>
    <w:rsid w:val="00375CDC"/>
    <w:rsid w:val="00380246"/>
    <w:rsid w:val="00381355"/>
    <w:rsid w:val="00386CF4"/>
    <w:rsid w:val="003904EA"/>
    <w:rsid w:val="00391D3E"/>
    <w:rsid w:val="00394C15"/>
    <w:rsid w:val="003A182E"/>
    <w:rsid w:val="003A2FF8"/>
    <w:rsid w:val="003A3ABE"/>
    <w:rsid w:val="003B2780"/>
    <w:rsid w:val="003B6953"/>
    <w:rsid w:val="003C610B"/>
    <w:rsid w:val="003C6B89"/>
    <w:rsid w:val="003D1074"/>
    <w:rsid w:val="003D2603"/>
    <w:rsid w:val="003D3708"/>
    <w:rsid w:val="003D38B4"/>
    <w:rsid w:val="003D3C82"/>
    <w:rsid w:val="003D58E6"/>
    <w:rsid w:val="003E0371"/>
    <w:rsid w:val="003E3518"/>
    <w:rsid w:val="003E52B7"/>
    <w:rsid w:val="003E5522"/>
    <w:rsid w:val="003F086E"/>
    <w:rsid w:val="003F3C53"/>
    <w:rsid w:val="003F647A"/>
    <w:rsid w:val="003F6DAF"/>
    <w:rsid w:val="00402E11"/>
    <w:rsid w:val="0040454D"/>
    <w:rsid w:val="00404B9E"/>
    <w:rsid w:val="00406911"/>
    <w:rsid w:val="004122E1"/>
    <w:rsid w:val="00412C42"/>
    <w:rsid w:val="004156B9"/>
    <w:rsid w:val="00422062"/>
    <w:rsid w:val="0042302E"/>
    <w:rsid w:val="0042636A"/>
    <w:rsid w:val="00427ACC"/>
    <w:rsid w:val="004306B2"/>
    <w:rsid w:val="00431231"/>
    <w:rsid w:val="00431A0C"/>
    <w:rsid w:val="00433550"/>
    <w:rsid w:val="00433E9C"/>
    <w:rsid w:val="0043700F"/>
    <w:rsid w:val="00437C04"/>
    <w:rsid w:val="004410A5"/>
    <w:rsid w:val="004428DF"/>
    <w:rsid w:val="004434FE"/>
    <w:rsid w:val="00444696"/>
    <w:rsid w:val="00447AA4"/>
    <w:rsid w:val="0045073F"/>
    <w:rsid w:val="00451833"/>
    <w:rsid w:val="0045546B"/>
    <w:rsid w:val="004655BB"/>
    <w:rsid w:val="004675C9"/>
    <w:rsid w:val="00467FDE"/>
    <w:rsid w:val="00470A70"/>
    <w:rsid w:val="004716BE"/>
    <w:rsid w:val="00473F32"/>
    <w:rsid w:val="004818DB"/>
    <w:rsid w:val="00483ECA"/>
    <w:rsid w:val="004855BF"/>
    <w:rsid w:val="00485A33"/>
    <w:rsid w:val="00485D62"/>
    <w:rsid w:val="0048674C"/>
    <w:rsid w:val="004909C8"/>
    <w:rsid w:val="00496140"/>
    <w:rsid w:val="00497372"/>
    <w:rsid w:val="00497F47"/>
    <w:rsid w:val="004A1AF5"/>
    <w:rsid w:val="004A4B32"/>
    <w:rsid w:val="004A4E15"/>
    <w:rsid w:val="004B6281"/>
    <w:rsid w:val="004B6C31"/>
    <w:rsid w:val="004C1288"/>
    <w:rsid w:val="004C22CD"/>
    <w:rsid w:val="004C3C5B"/>
    <w:rsid w:val="004C3C6C"/>
    <w:rsid w:val="004C3DF8"/>
    <w:rsid w:val="004D04CC"/>
    <w:rsid w:val="004D198B"/>
    <w:rsid w:val="004D3D86"/>
    <w:rsid w:val="004D52A9"/>
    <w:rsid w:val="004E0237"/>
    <w:rsid w:val="004E1C56"/>
    <w:rsid w:val="004E3115"/>
    <w:rsid w:val="004E47FC"/>
    <w:rsid w:val="004F75F6"/>
    <w:rsid w:val="004F7717"/>
    <w:rsid w:val="005017F1"/>
    <w:rsid w:val="005030A2"/>
    <w:rsid w:val="00503E57"/>
    <w:rsid w:val="00520565"/>
    <w:rsid w:val="005227BC"/>
    <w:rsid w:val="005240B7"/>
    <w:rsid w:val="00526E0C"/>
    <w:rsid w:val="00534696"/>
    <w:rsid w:val="00534E73"/>
    <w:rsid w:val="00535796"/>
    <w:rsid w:val="00537B44"/>
    <w:rsid w:val="0054482B"/>
    <w:rsid w:val="0054495F"/>
    <w:rsid w:val="00546B26"/>
    <w:rsid w:val="00551EE3"/>
    <w:rsid w:val="005553A5"/>
    <w:rsid w:val="00556D5D"/>
    <w:rsid w:val="00562B86"/>
    <w:rsid w:val="00566BE1"/>
    <w:rsid w:val="00570978"/>
    <w:rsid w:val="00573306"/>
    <w:rsid w:val="0057563B"/>
    <w:rsid w:val="0057576A"/>
    <w:rsid w:val="00577DC1"/>
    <w:rsid w:val="0058279A"/>
    <w:rsid w:val="00584FD2"/>
    <w:rsid w:val="00585FD2"/>
    <w:rsid w:val="005876EE"/>
    <w:rsid w:val="005906A5"/>
    <w:rsid w:val="00590E32"/>
    <w:rsid w:val="005922E8"/>
    <w:rsid w:val="005944B6"/>
    <w:rsid w:val="00597943"/>
    <w:rsid w:val="00597CF4"/>
    <w:rsid w:val="005A0962"/>
    <w:rsid w:val="005A2BC6"/>
    <w:rsid w:val="005A3873"/>
    <w:rsid w:val="005A5919"/>
    <w:rsid w:val="005A67BD"/>
    <w:rsid w:val="005A7E1A"/>
    <w:rsid w:val="005B340A"/>
    <w:rsid w:val="005B42E4"/>
    <w:rsid w:val="005B5D19"/>
    <w:rsid w:val="005B76CA"/>
    <w:rsid w:val="005C33FC"/>
    <w:rsid w:val="005C4B6A"/>
    <w:rsid w:val="005C5670"/>
    <w:rsid w:val="005C751F"/>
    <w:rsid w:val="005D1743"/>
    <w:rsid w:val="005D3433"/>
    <w:rsid w:val="005D3866"/>
    <w:rsid w:val="005D53A7"/>
    <w:rsid w:val="005D6571"/>
    <w:rsid w:val="005E02FE"/>
    <w:rsid w:val="005E25E9"/>
    <w:rsid w:val="005E60B3"/>
    <w:rsid w:val="005E7E1F"/>
    <w:rsid w:val="005F1406"/>
    <w:rsid w:val="005F2318"/>
    <w:rsid w:val="005F4319"/>
    <w:rsid w:val="005F5D50"/>
    <w:rsid w:val="005F6018"/>
    <w:rsid w:val="0060165A"/>
    <w:rsid w:val="006033E8"/>
    <w:rsid w:val="006037A3"/>
    <w:rsid w:val="00603B96"/>
    <w:rsid w:val="006049EC"/>
    <w:rsid w:val="006065F9"/>
    <w:rsid w:val="0060684A"/>
    <w:rsid w:val="0061061E"/>
    <w:rsid w:val="00610AA8"/>
    <w:rsid w:val="00610CDA"/>
    <w:rsid w:val="00612DC7"/>
    <w:rsid w:val="0061621A"/>
    <w:rsid w:val="00620E7C"/>
    <w:rsid w:val="006217B5"/>
    <w:rsid w:val="006255DD"/>
    <w:rsid w:val="00626E8C"/>
    <w:rsid w:val="0064199F"/>
    <w:rsid w:val="00642A56"/>
    <w:rsid w:val="00644C37"/>
    <w:rsid w:val="006476A3"/>
    <w:rsid w:val="00652650"/>
    <w:rsid w:val="006550AF"/>
    <w:rsid w:val="006556A1"/>
    <w:rsid w:val="006570BB"/>
    <w:rsid w:val="00662BE3"/>
    <w:rsid w:val="00664A40"/>
    <w:rsid w:val="006673C0"/>
    <w:rsid w:val="00673011"/>
    <w:rsid w:val="00677132"/>
    <w:rsid w:val="0068001E"/>
    <w:rsid w:val="00682228"/>
    <w:rsid w:val="00682BE1"/>
    <w:rsid w:val="00683C1D"/>
    <w:rsid w:val="0068477A"/>
    <w:rsid w:val="00691146"/>
    <w:rsid w:val="00691FD9"/>
    <w:rsid w:val="006A37F6"/>
    <w:rsid w:val="006B15AB"/>
    <w:rsid w:val="006B36AA"/>
    <w:rsid w:val="006B4133"/>
    <w:rsid w:val="006B5ECC"/>
    <w:rsid w:val="006B5F71"/>
    <w:rsid w:val="006C28FF"/>
    <w:rsid w:val="006C3FD8"/>
    <w:rsid w:val="006C43C4"/>
    <w:rsid w:val="006C4460"/>
    <w:rsid w:val="006C7C1F"/>
    <w:rsid w:val="006D2C43"/>
    <w:rsid w:val="006D495B"/>
    <w:rsid w:val="006D6C64"/>
    <w:rsid w:val="006D7CB2"/>
    <w:rsid w:val="006E0DBE"/>
    <w:rsid w:val="006E2CDA"/>
    <w:rsid w:val="006E7160"/>
    <w:rsid w:val="006E77FF"/>
    <w:rsid w:val="006F25FF"/>
    <w:rsid w:val="006F79ED"/>
    <w:rsid w:val="00704EC4"/>
    <w:rsid w:val="0070566E"/>
    <w:rsid w:val="00714DAD"/>
    <w:rsid w:val="00715234"/>
    <w:rsid w:val="00715E80"/>
    <w:rsid w:val="00717B14"/>
    <w:rsid w:val="00724C0D"/>
    <w:rsid w:val="00726709"/>
    <w:rsid w:val="00731992"/>
    <w:rsid w:val="00731CC3"/>
    <w:rsid w:val="0074571B"/>
    <w:rsid w:val="00756E01"/>
    <w:rsid w:val="007604BA"/>
    <w:rsid w:val="00761E6C"/>
    <w:rsid w:val="007664A2"/>
    <w:rsid w:val="00770D07"/>
    <w:rsid w:val="00774C77"/>
    <w:rsid w:val="00777F9B"/>
    <w:rsid w:val="007806EF"/>
    <w:rsid w:val="007808FC"/>
    <w:rsid w:val="0078189C"/>
    <w:rsid w:val="00783248"/>
    <w:rsid w:val="00791A65"/>
    <w:rsid w:val="007977F8"/>
    <w:rsid w:val="007A09D5"/>
    <w:rsid w:val="007A31E4"/>
    <w:rsid w:val="007A6636"/>
    <w:rsid w:val="007A6708"/>
    <w:rsid w:val="007A73AE"/>
    <w:rsid w:val="007A773A"/>
    <w:rsid w:val="007B1337"/>
    <w:rsid w:val="007B1DDC"/>
    <w:rsid w:val="007B5870"/>
    <w:rsid w:val="007B78F7"/>
    <w:rsid w:val="007C02B4"/>
    <w:rsid w:val="007C3CFF"/>
    <w:rsid w:val="007C719E"/>
    <w:rsid w:val="007D078F"/>
    <w:rsid w:val="007D1205"/>
    <w:rsid w:val="007D1676"/>
    <w:rsid w:val="007D6637"/>
    <w:rsid w:val="007E1778"/>
    <w:rsid w:val="007E21BB"/>
    <w:rsid w:val="007E3ED0"/>
    <w:rsid w:val="007E4BE6"/>
    <w:rsid w:val="007E5007"/>
    <w:rsid w:val="007F3A10"/>
    <w:rsid w:val="007F4230"/>
    <w:rsid w:val="00802390"/>
    <w:rsid w:val="00802F18"/>
    <w:rsid w:val="00810869"/>
    <w:rsid w:val="008204CD"/>
    <w:rsid w:val="00821649"/>
    <w:rsid w:val="00823DF6"/>
    <w:rsid w:val="00823F5A"/>
    <w:rsid w:val="00825836"/>
    <w:rsid w:val="00827413"/>
    <w:rsid w:val="00831061"/>
    <w:rsid w:val="00831595"/>
    <w:rsid w:val="00831830"/>
    <w:rsid w:val="008345C6"/>
    <w:rsid w:val="00841AA0"/>
    <w:rsid w:val="00843560"/>
    <w:rsid w:val="008446BE"/>
    <w:rsid w:val="00846103"/>
    <w:rsid w:val="008476AA"/>
    <w:rsid w:val="00850ED2"/>
    <w:rsid w:val="00850FC3"/>
    <w:rsid w:val="00853A72"/>
    <w:rsid w:val="00853ACB"/>
    <w:rsid w:val="00854237"/>
    <w:rsid w:val="00855CB3"/>
    <w:rsid w:val="0086049D"/>
    <w:rsid w:val="008617FC"/>
    <w:rsid w:val="00862FF6"/>
    <w:rsid w:val="00863430"/>
    <w:rsid w:val="00863CBE"/>
    <w:rsid w:val="008667D4"/>
    <w:rsid w:val="008677B9"/>
    <w:rsid w:val="00870DA7"/>
    <w:rsid w:val="00880C4B"/>
    <w:rsid w:val="00882EB2"/>
    <w:rsid w:val="00883C6E"/>
    <w:rsid w:val="008921A7"/>
    <w:rsid w:val="00893527"/>
    <w:rsid w:val="0089522C"/>
    <w:rsid w:val="00897103"/>
    <w:rsid w:val="00897EAC"/>
    <w:rsid w:val="00897FDD"/>
    <w:rsid w:val="008A00FB"/>
    <w:rsid w:val="008A29C3"/>
    <w:rsid w:val="008A7A8F"/>
    <w:rsid w:val="008B22BA"/>
    <w:rsid w:val="008B32A0"/>
    <w:rsid w:val="008C1129"/>
    <w:rsid w:val="008C134F"/>
    <w:rsid w:val="008C20D3"/>
    <w:rsid w:val="008C3535"/>
    <w:rsid w:val="008C5567"/>
    <w:rsid w:val="008D1F06"/>
    <w:rsid w:val="008D2F99"/>
    <w:rsid w:val="008D5988"/>
    <w:rsid w:val="008D6A41"/>
    <w:rsid w:val="008D6E7A"/>
    <w:rsid w:val="008D7F4C"/>
    <w:rsid w:val="008E3465"/>
    <w:rsid w:val="008E5B25"/>
    <w:rsid w:val="008E6C3E"/>
    <w:rsid w:val="008E7F2C"/>
    <w:rsid w:val="008F5653"/>
    <w:rsid w:val="00902E56"/>
    <w:rsid w:val="00906A7A"/>
    <w:rsid w:val="0090765A"/>
    <w:rsid w:val="0090786F"/>
    <w:rsid w:val="0090796D"/>
    <w:rsid w:val="00913AC7"/>
    <w:rsid w:val="009144D7"/>
    <w:rsid w:val="009222B7"/>
    <w:rsid w:val="00922585"/>
    <w:rsid w:val="00922CAB"/>
    <w:rsid w:val="009235D8"/>
    <w:rsid w:val="009302A4"/>
    <w:rsid w:val="009302DB"/>
    <w:rsid w:val="00930B45"/>
    <w:rsid w:val="00931313"/>
    <w:rsid w:val="00932F21"/>
    <w:rsid w:val="009368E6"/>
    <w:rsid w:val="00937787"/>
    <w:rsid w:val="00942620"/>
    <w:rsid w:val="00942FBD"/>
    <w:rsid w:val="00943BEF"/>
    <w:rsid w:val="00944BB7"/>
    <w:rsid w:val="00945D9B"/>
    <w:rsid w:val="009471DD"/>
    <w:rsid w:val="00950B07"/>
    <w:rsid w:val="00951147"/>
    <w:rsid w:val="00951839"/>
    <w:rsid w:val="00954DDC"/>
    <w:rsid w:val="00957F3D"/>
    <w:rsid w:val="00960BB2"/>
    <w:rsid w:val="00960C01"/>
    <w:rsid w:val="009630A5"/>
    <w:rsid w:val="00964F63"/>
    <w:rsid w:val="00965920"/>
    <w:rsid w:val="0097203B"/>
    <w:rsid w:val="00972A8E"/>
    <w:rsid w:val="00973FFE"/>
    <w:rsid w:val="009746C9"/>
    <w:rsid w:val="00977261"/>
    <w:rsid w:val="00977901"/>
    <w:rsid w:val="009810CD"/>
    <w:rsid w:val="009838CE"/>
    <w:rsid w:val="0098641B"/>
    <w:rsid w:val="00990A0B"/>
    <w:rsid w:val="0099140B"/>
    <w:rsid w:val="0099171E"/>
    <w:rsid w:val="00991AAD"/>
    <w:rsid w:val="009956D2"/>
    <w:rsid w:val="009A07D7"/>
    <w:rsid w:val="009A0978"/>
    <w:rsid w:val="009A2F1F"/>
    <w:rsid w:val="009A5B8C"/>
    <w:rsid w:val="009B174F"/>
    <w:rsid w:val="009C2912"/>
    <w:rsid w:val="009C3932"/>
    <w:rsid w:val="009C460A"/>
    <w:rsid w:val="009C49BB"/>
    <w:rsid w:val="009C4DBB"/>
    <w:rsid w:val="009C6975"/>
    <w:rsid w:val="009C6D5C"/>
    <w:rsid w:val="009D2A05"/>
    <w:rsid w:val="009D2F5B"/>
    <w:rsid w:val="009D3E77"/>
    <w:rsid w:val="009D4211"/>
    <w:rsid w:val="009E163A"/>
    <w:rsid w:val="009E2748"/>
    <w:rsid w:val="009E5A90"/>
    <w:rsid w:val="009E684D"/>
    <w:rsid w:val="009E7145"/>
    <w:rsid w:val="009E7820"/>
    <w:rsid w:val="009E7C12"/>
    <w:rsid w:val="009E7F4C"/>
    <w:rsid w:val="009F0932"/>
    <w:rsid w:val="009F333A"/>
    <w:rsid w:val="009F45F8"/>
    <w:rsid w:val="009F59EB"/>
    <w:rsid w:val="009F7F8C"/>
    <w:rsid w:val="00A04DB5"/>
    <w:rsid w:val="00A05801"/>
    <w:rsid w:val="00A05B65"/>
    <w:rsid w:val="00A06477"/>
    <w:rsid w:val="00A06C14"/>
    <w:rsid w:val="00A147F1"/>
    <w:rsid w:val="00A14A08"/>
    <w:rsid w:val="00A15AEE"/>
    <w:rsid w:val="00A15FF8"/>
    <w:rsid w:val="00A20630"/>
    <w:rsid w:val="00A21B65"/>
    <w:rsid w:val="00A25F3E"/>
    <w:rsid w:val="00A31F08"/>
    <w:rsid w:val="00A31F65"/>
    <w:rsid w:val="00A42C16"/>
    <w:rsid w:val="00A469AA"/>
    <w:rsid w:val="00A4727D"/>
    <w:rsid w:val="00A52A6E"/>
    <w:rsid w:val="00A55133"/>
    <w:rsid w:val="00A5794D"/>
    <w:rsid w:val="00A61BCE"/>
    <w:rsid w:val="00A639A6"/>
    <w:rsid w:val="00A72596"/>
    <w:rsid w:val="00A7328B"/>
    <w:rsid w:val="00A73FDE"/>
    <w:rsid w:val="00A74943"/>
    <w:rsid w:val="00A75B4A"/>
    <w:rsid w:val="00A7756C"/>
    <w:rsid w:val="00A77F11"/>
    <w:rsid w:val="00A84391"/>
    <w:rsid w:val="00A84728"/>
    <w:rsid w:val="00A8730F"/>
    <w:rsid w:val="00A907E5"/>
    <w:rsid w:val="00A964FC"/>
    <w:rsid w:val="00AA0169"/>
    <w:rsid w:val="00AA516B"/>
    <w:rsid w:val="00AA6F01"/>
    <w:rsid w:val="00AB36FF"/>
    <w:rsid w:val="00AB7A2C"/>
    <w:rsid w:val="00AC186C"/>
    <w:rsid w:val="00AC1D5A"/>
    <w:rsid w:val="00AC51C3"/>
    <w:rsid w:val="00AC56F3"/>
    <w:rsid w:val="00AC6DE5"/>
    <w:rsid w:val="00AD225C"/>
    <w:rsid w:val="00AD4750"/>
    <w:rsid w:val="00AD7C54"/>
    <w:rsid w:val="00AD7D21"/>
    <w:rsid w:val="00AD7E75"/>
    <w:rsid w:val="00AE0A20"/>
    <w:rsid w:val="00AE16B6"/>
    <w:rsid w:val="00AF0A95"/>
    <w:rsid w:val="00AF35E4"/>
    <w:rsid w:val="00AF4E8A"/>
    <w:rsid w:val="00AF7034"/>
    <w:rsid w:val="00B03A5E"/>
    <w:rsid w:val="00B047AD"/>
    <w:rsid w:val="00B04D16"/>
    <w:rsid w:val="00B0721F"/>
    <w:rsid w:val="00B079F2"/>
    <w:rsid w:val="00B07A22"/>
    <w:rsid w:val="00B12861"/>
    <w:rsid w:val="00B13FF9"/>
    <w:rsid w:val="00B20B7D"/>
    <w:rsid w:val="00B2297C"/>
    <w:rsid w:val="00B24686"/>
    <w:rsid w:val="00B24F8F"/>
    <w:rsid w:val="00B2596A"/>
    <w:rsid w:val="00B25F53"/>
    <w:rsid w:val="00B27407"/>
    <w:rsid w:val="00B30534"/>
    <w:rsid w:val="00B309A3"/>
    <w:rsid w:val="00B314BD"/>
    <w:rsid w:val="00B341AF"/>
    <w:rsid w:val="00B4174F"/>
    <w:rsid w:val="00B423D0"/>
    <w:rsid w:val="00B44D5F"/>
    <w:rsid w:val="00B45A9D"/>
    <w:rsid w:val="00B46CC6"/>
    <w:rsid w:val="00B505C5"/>
    <w:rsid w:val="00B519F5"/>
    <w:rsid w:val="00B51C02"/>
    <w:rsid w:val="00B52C39"/>
    <w:rsid w:val="00B544D5"/>
    <w:rsid w:val="00B60CEA"/>
    <w:rsid w:val="00B6395E"/>
    <w:rsid w:val="00B719C6"/>
    <w:rsid w:val="00B71FA2"/>
    <w:rsid w:val="00B7236E"/>
    <w:rsid w:val="00B747CE"/>
    <w:rsid w:val="00B760AD"/>
    <w:rsid w:val="00B76272"/>
    <w:rsid w:val="00B764D7"/>
    <w:rsid w:val="00B80B15"/>
    <w:rsid w:val="00B82DB9"/>
    <w:rsid w:val="00B91227"/>
    <w:rsid w:val="00B912E0"/>
    <w:rsid w:val="00B94839"/>
    <w:rsid w:val="00B95B59"/>
    <w:rsid w:val="00BA1F3B"/>
    <w:rsid w:val="00BA5E16"/>
    <w:rsid w:val="00BA694B"/>
    <w:rsid w:val="00BA7F1A"/>
    <w:rsid w:val="00BB22E5"/>
    <w:rsid w:val="00BB3820"/>
    <w:rsid w:val="00BB6FD3"/>
    <w:rsid w:val="00BC2546"/>
    <w:rsid w:val="00BC6B1D"/>
    <w:rsid w:val="00BD078D"/>
    <w:rsid w:val="00BD14C9"/>
    <w:rsid w:val="00BD3CBC"/>
    <w:rsid w:val="00BE2174"/>
    <w:rsid w:val="00BE2B28"/>
    <w:rsid w:val="00BE4C0B"/>
    <w:rsid w:val="00BE6544"/>
    <w:rsid w:val="00BF0E00"/>
    <w:rsid w:val="00BF35B0"/>
    <w:rsid w:val="00BF4FC6"/>
    <w:rsid w:val="00BF552E"/>
    <w:rsid w:val="00BF6F4D"/>
    <w:rsid w:val="00C00D01"/>
    <w:rsid w:val="00C02691"/>
    <w:rsid w:val="00C05F06"/>
    <w:rsid w:val="00C0657E"/>
    <w:rsid w:val="00C06DE8"/>
    <w:rsid w:val="00C07264"/>
    <w:rsid w:val="00C07382"/>
    <w:rsid w:val="00C11444"/>
    <w:rsid w:val="00C14130"/>
    <w:rsid w:val="00C15EDB"/>
    <w:rsid w:val="00C15FAF"/>
    <w:rsid w:val="00C17EB8"/>
    <w:rsid w:val="00C2060D"/>
    <w:rsid w:val="00C235AB"/>
    <w:rsid w:val="00C23F1B"/>
    <w:rsid w:val="00C24B6A"/>
    <w:rsid w:val="00C33DB3"/>
    <w:rsid w:val="00C357D1"/>
    <w:rsid w:val="00C43168"/>
    <w:rsid w:val="00C45AC1"/>
    <w:rsid w:val="00C47706"/>
    <w:rsid w:val="00C47CB6"/>
    <w:rsid w:val="00C52339"/>
    <w:rsid w:val="00C53A2D"/>
    <w:rsid w:val="00C56464"/>
    <w:rsid w:val="00C65E76"/>
    <w:rsid w:val="00C729FD"/>
    <w:rsid w:val="00C72E01"/>
    <w:rsid w:val="00C7315B"/>
    <w:rsid w:val="00C7482E"/>
    <w:rsid w:val="00C76049"/>
    <w:rsid w:val="00C80E6F"/>
    <w:rsid w:val="00C8777A"/>
    <w:rsid w:val="00C904C3"/>
    <w:rsid w:val="00C914F7"/>
    <w:rsid w:val="00C92945"/>
    <w:rsid w:val="00C92ACE"/>
    <w:rsid w:val="00C9385C"/>
    <w:rsid w:val="00C94E16"/>
    <w:rsid w:val="00CA004F"/>
    <w:rsid w:val="00CA346D"/>
    <w:rsid w:val="00CA3A0C"/>
    <w:rsid w:val="00CA5C6B"/>
    <w:rsid w:val="00CA6A39"/>
    <w:rsid w:val="00CA781C"/>
    <w:rsid w:val="00CB1F9E"/>
    <w:rsid w:val="00CC032D"/>
    <w:rsid w:val="00CC3209"/>
    <w:rsid w:val="00CC34AD"/>
    <w:rsid w:val="00CD0620"/>
    <w:rsid w:val="00CD115C"/>
    <w:rsid w:val="00CD2493"/>
    <w:rsid w:val="00CD367A"/>
    <w:rsid w:val="00CD3CE6"/>
    <w:rsid w:val="00CD63D9"/>
    <w:rsid w:val="00CE035A"/>
    <w:rsid w:val="00CE0FC0"/>
    <w:rsid w:val="00CE4177"/>
    <w:rsid w:val="00CE6A97"/>
    <w:rsid w:val="00CF4622"/>
    <w:rsid w:val="00CF48E1"/>
    <w:rsid w:val="00CF5552"/>
    <w:rsid w:val="00CF5D6F"/>
    <w:rsid w:val="00CF5E21"/>
    <w:rsid w:val="00CF7A9C"/>
    <w:rsid w:val="00D004F8"/>
    <w:rsid w:val="00D0076C"/>
    <w:rsid w:val="00D02978"/>
    <w:rsid w:val="00D02C9A"/>
    <w:rsid w:val="00D03A02"/>
    <w:rsid w:val="00D05FBC"/>
    <w:rsid w:val="00D13884"/>
    <w:rsid w:val="00D15616"/>
    <w:rsid w:val="00D23625"/>
    <w:rsid w:val="00D23FF6"/>
    <w:rsid w:val="00D245A4"/>
    <w:rsid w:val="00D31F7B"/>
    <w:rsid w:val="00D33625"/>
    <w:rsid w:val="00D34E3D"/>
    <w:rsid w:val="00D35F9D"/>
    <w:rsid w:val="00D37C6A"/>
    <w:rsid w:val="00D431FF"/>
    <w:rsid w:val="00D4352C"/>
    <w:rsid w:val="00D441D2"/>
    <w:rsid w:val="00D51ED9"/>
    <w:rsid w:val="00D53730"/>
    <w:rsid w:val="00D5409B"/>
    <w:rsid w:val="00D57CA5"/>
    <w:rsid w:val="00D60FAA"/>
    <w:rsid w:val="00D71E48"/>
    <w:rsid w:val="00D73537"/>
    <w:rsid w:val="00D74528"/>
    <w:rsid w:val="00D85461"/>
    <w:rsid w:val="00D8585B"/>
    <w:rsid w:val="00D86E51"/>
    <w:rsid w:val="00DA040C"/>
    <w:rsid w:val="00DA2396"/>
    <w:rsid w:val="00DA3368"/>
    <w:rsid w:val="00DA49B6"/>
    <w:rsid w:val="00DA6F59"/>
    <w:rsid w:val="00DA7AD6"/>
    <w:rsid w:val="00DA7B63"/>
    <w:rsid w:val="00DB186F"/>
    <w:rsid w:val="00DB2033"/>
    <w:rsid w:val="00DB2E28"/>
    <w:rsid w:val="00DB4B89"/>
    <w:rsid w:val="00DB6E3D"/>
    <w:rsid w:val="00DB7D46"/>
    <w:rsid w:val="00DC1884"/>
    <w:rsid w:val="00DC304C"/>
    <w:rsid w:val="00DC78B9"/>
    <w:rsid w:val="00DD21FD"/>
    <w:rsid w:val="00DD3B51"/>
    <w:rsid w:val="00DD43F7"/>
    <w:rsid w:val="00DD6434"/>
    <w:rsid w:val="00DD66F8"/>
    <w:rsid w:val="00DE06DB"/>
    <w:rsid w:val="00DE13DF"/>
    <w:rsid w:val="00DE1478"/>
    <w:rsid w:val="00DE5E2C"/>
    <w:rsid w:val="00DF01FD"/>
    <w:rsid w:val="00DF0A14"/>
    <w:rsid w:val="00DF274E"/>
    <w:rsid w:val="00DF2909"/>
    <w:rsid w:val="00DF4A81"/>
    <w:rsid w:val="00DF7A25"/>
    <w:rsid w:val="00DF7DEF"/>
    <w:rsid w:val="00E06FA8"/>
    <w:rsid w:val="00E103BE"/>
    <w:rsid w:val="00E12DEA"/>
    <w:rsid w:val="00E15FFF"/>
    <w:rsid w:val="00E318F7"/>
    <w:rsid w:val="00E335A2"/>
    <w:rsid w:val="00E348A1"/>
    <w:rsid w:val="00E41683"/>
    <w:rsid w:val="00E43720"/>
    <w:rsid w:val="00E44AAC"/>
    <w:rsid w:val="00E46AED"/>
    <w:rsid w:val="00E54650"/>
    <w:rsid w:val="00E62A55"/>
    <w:rsid w:val="00E63434"/>
    <w:rsid w:val="00E651BA"/>
    <w:rsid w:val="00E658B1"/>
    <w:rsid w:val="00E70724"/>
    <w:rsid w:val="00E72745"/>
    <w:rsid w:val="00E72A77"/>
    <w:rsid w:val="00E74BC3"/>
    <w:rsid w:val="00E76062"/>
    <w:rsid w:val="00E76F15"/>
    <w:rsid w:val="00E83AB2"/>
    <w:rsid w:val="00E83F5D"/>
    <w:rsid w:val="00E903A8"/>
    <w:rsid w:val="00E92E04"/>
    <w:rsid w:val="00E94C9A"/>
    <w:rsid w:val="00EA48C9"/>
    <w:rsid w:val="00EA625E"/>
    <w:rsid w:val="00EB060B"/>
    <w:rsid w:val="00EB109B"/>
    <w:rsid w:val="00EB2764"/>
    <w:rsid w:val="00EB73E3"/>
    <w:rsid w:val="00EC746E"/>
    <w:rsid w:val="00ED0496"/>
    <w:rsid w:val="00ED101C"/>
    <w:rsid w:val="00ED29EC"/>
    <w:rsid w:val="00ED4289"/>
    <w:rsid w:val="00ED4591"/>
    <w:rsid w:val="00ED5BF8"/>
    <w:rsid w:val="00ED608C"/>
    <w:rsid w:val="00ED7C3A"/>
    <w:rsid w:val="00EE09A3"/>
    <w:rsid w:val="00EF3DC0"/>
    <w:rsid w:val="00EF7F4C"/>
    <w:rsid w:val="00F119FF"/>
    <w:rsid w:val="00F125A3"/>
    <w:rsid w:val="00F16D8B"/>
    <w:rsid w:val="00F21748"/>
    <w:rsid w:val="00F218B5"/>
    <w:rsid w:val="00F23908"/>
    <w:rsid w:val="00F240DF"/>
    <w:rsid w:val="00F24C8F"/>
    <w:rsid w:val="00F254E2"/>
    <w:rsid w:val="00F32F88"/>
    <w:rsid w:val="00F33987"/>
    <w:rsid w:val="00F33EB0"/>
    <w:rsid w:val="00F3792E"/>
    <w:rsid w:val="00F40C6C"/>
    <w:rsid w:val="00F55915"/>
    <w:rsid w:val="00F57E3E"/>
    <w:rsid w:val="00F62B25"/>
    <w:rsid w:val="00F63270"/>
    <w:rsid w:val="00F65A04"/>
    <w:rsid w:val="00F674C4"/>
    <w:rsid w:val="00F7088E"/>
    <w:rsid w:val="00F7277C"/>
    <w:rsid w:val="00F75C8B"/>
    <w:rsid w:val="00F75D7E"/>
    <w:rsid w:val="00F825A0"/>
    <w:rsid w:val="00F913F4"/>
    <w:rsid w:val="00F922B3"/>
    <w:rsid w:val="00F92879"/>
    <w:rsid w:val="00F94D9C"/>
    <w:rsid w:val="00F9534B"/>
    <w:rsid w:val="00FA0169"/>
    <w:rsid w:val="00FA2D2B"/>
    <w:rsid w:val="00FA414A"/>
    <w:rsid w:val="00FA4D22"/>
    <w:rsid w:val="00FA51FA"/>
    <w:rsid w:val="00FA5A16"/>
    <w:rsid w:val="00FA6846"/>
    <w:rsid w:val="00FA6B64"/>
    <w:rsid w:val="00FB2936"/>
    <w:rsid w:val="00FB4885"/>
    <w:rsid w:val="00FB4A67"/>
    <w:rsid w:val="00FB4B7B"/>
    <w:rsid w:val="00FB4FD7"/>
    <w:rsid w:val="00FC2D27"/>
    <w:rsid w:val="00FD15F3"/>
    <w:rsid w:val="00FD3C4D"/>
    <w:rsid w:val="00FD473A"/>
    <w:rsid w:val="00FE1415"/>
    <w:rsid w:val="00FE4D32"/>
    <w:rsid w:val="00FE60DA"/>
    <w:rsid w:val="00FF77A1"/>
    <w:rsid w:val="00FF7A7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9580D"/>
  <w15:docId w15:val="{39AB1364-EEC5-4A3A-82D3-B8D44B2B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860" w:hanging="359"/>
      <w:outlineLvl w:val="0"/>
    </w:pPr>
    <w:rPr>
      <w:b/>
      <w:bCs/>
      <w:sz w:val="24"/>
      <w:szCs w:val="24"/>
    </w:rPr>
  </w:style>
  <w:style w:type="paragraph" w:styleId="Balk2">
    <w:name w:val="heading 2"/>
    <w:basedOn w:val="Normal"/>
    <w:uiPriority w:val="1"/>
    <w:qFormat/>
    <w:pPr>
      <w:ind w:left="613" w:hanging="472"/>
      <w:outlineLvl w:val="1"/>
    </w:pPr>
    <w:rPr>
      <w:b/>
      <w:bCs/>
      <w:sz w:val="24"/>
      <w:szCs w:val="24"/>
    </w:rPr>
  </w:style>
  <w:style w:type="paragraph" w:styleId="Balk3">
    <w:name w:val="heading 3"/>
    <w:basedOn w:val="Normal"/>
    <w:next w:val="Normal"/>
    <w:link w:val="Balk3Char"/>
    <w:uiPriority w:val="9"/>
    <w:semiHidden/>
    <w:unhideWhenUsed/>
    <w:qFormat/>
    <w:rsid w:val="00F2390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rPr>
      <w:sz w:val="24"/>
      <w:szCs w:val="24"/>
    </w:rPr>
  </w:style>
  <w:style w:type="paragraph" w:styleId="ListeParagraf">
    <w:name w:val="List Paragraph"/>
    <w:basedOn w:val="Normal"/>
    <w:uiPriority w:val="34"/>
    <w:qFormat/>
    <w:pPr>
      <w:ind w:left="141"/>
      <w:jc w:val="both"/>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9302A4"/>
    <w:rPr>
      <w:color w:val="0000FF" w:themeColor="hyperlink"/>
      <w:u w:val="single"/>
    </w:rPr>
  </w:style>
  <w:style w:type="character" w:styleId="AklamaBavurusu">
    <w:name w:val="annotation reference"/>
    <w:basedOn w:val="VarsaylanParagrafYazTipi"/>
    <w:uiPriority w:val="99"/>
    <w:semiHidden/>
    <w:unhideWhenUsed/>
    <w:rsid w:val="00715E80"/>
    <w:rPr>
      <w:sz w:val="16"/>
      <w:szCs w:val="16"/>
    </w:rPr>
  </w:style>
  <w:style w:type="paragraph" w:styleId="AklamaMetni">
    <w:name w:val="annotation text"/>
    <w:basedOn w:val="Normal"/>
    <w:link w:val="AklamaMetniChar"/>
    <w:uiPriority w:val="99"/>
    <w:unhideWhenUsed/>
    <w:rsid w:val="00715E80"/>
    <w:pPr>
      <w:widowControl/>
      <w:autoSpaceDE/>
      <w:autoSpaceDN/>
      <w:spacing w:after="160"/>
    </w:pPr>
    <w:rPr>
      <w:rFonts w:asciiTheme="minorHAnsi" w:eastAsiaTheme="minorHAnsi" w:hAnsiTheme="minorHAnsi" w:cstheme="minorBidi"/>
      <w:sz w:val="20"/>
      <w:szCs w:val="20"/>
    </w:rPr>
  </w:style>
  <w:style w:type="character" w:customStyle="1" w:styleId="AklamaMetniChar">
    <w:name w:val="Açıklama Metni Char"/>
    <w:basedOn w:val="VarsaylanParagrafYazTipi"/>
    <w:link w:val="AklamaMetni"/>
    <w:uiPriority w:val="99"/>
    <w:rsid w:val="00715E80"/>
    <w:rPr>
      <w:sz w:val="20"/>
      <w:szCs w:val="20"/>
      <w:lang w:val="tr-TR"/>
    </w:rPr>
  </w:style>
  <w:style w:type="paragraph" w:styleId="BalonMetni">
    <w:name w:val="Balloon Text"/>
    <w:basedOn w:val="Normal"/>
    <w:link w:val="BalonMetniChar"/>
    <w:uiPriority w:val="99"/>
    <w:semiHidden/>
    <w:unhideWhenUsed/>
    <w:rsid w:val="003904E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904EA"/>
    <w:rPr>
      <w:rFonts w:ascii="Segoe UI" w:eastAsia="Times New Roman" w:hAnsi="Segoe UI" w:cs="Segoe UI"/>
      <w:sz w:val="18"/>
      <w:szCs w:val="18"/>
      <w:lang w:val="tr-TR"/>
    </w:rPr>
  </w:style>
  <w:style w:type="character" w:styleId="zlenenKpr">
    <w:name w:val="FollowedHyperlink"/>
    <w:basedOn w:val="VarsaylanParagrafYazTipi"/>
    <w:uiPriority w:val="99"/>
    <w:semiHidden/>
    <w:unhideWhenUsed/>
    <w:rsid w:val="003904EA"/>
    <w:rPr>
      <w:color w:val="800080" w:themeColor="followedHyperlink"/>
      <w:u w:val="single"/>
    </w:rPr>
  </w:style>
  <w:style w:type="paragraph" w:styleId="NormalWeb">
    <w:name w:val="Normal (Web)"/>
    <w:basedOn w:val="Normal"/>
    <w:uiPriority w:val="99"/>
    <w:unhideWhenUsed/>
    <w:rsid w:val="00FA6846"/>
    <w:pPr>
      <w:widowControl/>
      <w:autoSpaceDE/>
      <w:autoSpaceDN/>
      <w:spacing w:before="100" w:beforeAutospacing="1" w:after="100" w:afterAutospacing="1"/>
    </w:pPr>
    <w:rPr>
      <w:sz w:val="24"/>
      <w:szCs w:val="24"/>
      <w:lang w:eastAsia="tr-TR"/>
    </w:rPr>
  </w:style>
  <w:style w:type="character" w:customStyle="1" w:styleId="Balk3Char">
    <w:name w:val="Başlık 3 Char"/>
    <w:basedOn w:val="VarsaylanParagrafYazTipi"/>
    <w:link w:val="Balk3"/>
    <w:uiPriority w:val="9"/>
    <w:semiHidden/>
    <w:rsid w:val="00F23908"/>
    <w:rPr>
      <w:rFonts w:asciiTheme="majorHAnsi" w:eastAsiaTheme="majorEastAsia" w:hAnsiTheme="majorHAnsi" w:cstheme="majorBidi"/>
      <w:color w:val="243F60" w:themeColor="accent1" w:themeShade="7F"/>
      <w:sz w:val="24"/>
      <w:szCs w:val="24"/>
      <w:lang w:val="tr-TR"/>
    </w:rPr>
  </w:style>
  <w:style w:type="paragraph" w:styleId="T1">
    <w:name w:val="toc 1"/>
    <w:basedOn w:val="Normal"/>
    <w:uiPriority w:val="1"/>
    <w:qFormat/>
    <w:rsid w:val="00DB7D46"/>
    <w:pPr>
      <w:spacing w:before="174"/>
      <w:ind w:left="1194" w:hanging="650"/>
    </w:pPr>
    <w:rPr>
      <w:b/>
      <w:bCs/>
    </w:rPr>
  </w:style>
  <w:style w:type="paragraph" w:styleId="T2">
    <w:name w:val="toc 2"/>
    <w:basedOn w:val="Normal"/>
    <w:uiPriority w:val="1"/>
    <w:qFormat/>
    <w:rsid w:val="00DB7D46"/>
    <w:pPr>
      <w:spacing w:before="174"/>
      <w:ind w:left="544"/>
    </w:pPr>
    <w:rPr>
      <w:b/>
      <w:bCs/>
    </w:rPr>
  </w:style>
  <w:style w:type="paragraph" w:styleId="T3">
    <w:name w:val="toc 3"/>
    <w:basedOn w:val="Normal"/>
    <w:uiPriority w:val="1"/>
    <w:qFormat/>
    <w:rsid w:val="00DB7D46"/>
    <w:pPr>
      <w:spacing w:before="174"/>
      <w:ind w:left="1192" w:hanging="432"/>
    </w:pPr>
    <w:rPr>
      <w:b/>
      <w:bCs/>
    </w:rPr>
  </w:style>
  <w:style w:type="paragraph" w:styleId="stbilgi">
    <w:name w:val="header"/>
    <w:basedOn w:val="Normal"/>
    <w:link w:val="stbilgiChar"/>
    <w:uiPriority w:val="99"/>
    <w:unhideWhenUsed/>
    <w:rsid w:val="005F2318"/>
    <w:pPr>
      <w:tabs>
        <w:tab w:val="center" w:pos="4536"/>
        <w:tab w:val="right" w:pos="9072"/>
      </w:tabs>
    </w:pPr>
  </w:style>
  <w:style w:type="character" w:customStyle="1" w:styleId="stbilgiChar">
    <w:name w:val="Üstbilgi Char"/>
    <w:basedOn w:val="VarsaylanParagrafYazTipi"/>
    <w:link w:val="stbilgi"/>
    <w:uiPriority w:val="99"/>
    <w:rsid w:val="005F2318"/>
    <w:rPr>
      <w:rFonts w:ascii="Times New Roman" w:eastAsia="Times New Roman" w:hAnsi="Times New Roman" w:cs="Times New Roman"/>
      <w:lang w:val="tr-TR"/>
    </w:rPr>
  </w:style>
  <w:style w:type="paragraph" w:styleId="Altbilgi">
    <w:name w:val="footer"/>
    <w:basedOn w:val="Normal"/>
    <w:link w:val="AltbilgiChar"/>
    <w:uiPriority w:val="99"/>
    <w:unhideWhenUsed/>
    <w:rsid w:val="005F2318"/>
    <w:pPr>
      <w:tabs>
        <w:tab w:val="center" w:pos="4536"/>
        <w:tab w:val="right" w:pos="9072"/>
      </w:tabs>
    </w:pPr>
  </w:style>
  <w:style w:type="character" w:customStyle="1" w:styleId="AltbilgiChar">
    <w:name w:val="Altbilgi Char"/>
    <w:basedOn w:val="VarsaylanParagrafYazTipi"/>
    <w:link w:val="Altbilgi"/>
    <w:uiPriority w:val="99"/>
    <w:rsid w:val="005F2318"/>
    <w:rPr>
      <w:rFonts w:ascii="Times New Roman" w:eastAsia="Times New Roman" w:hAnsi="Times New Roman" w:cs="Times New Roman"/>
      <w:lang w:val="tr-TR"/>
    </w:rPr>
  </w:style>
  <w:style w:type="paragraph" w:styleId="AralkYok">
    <w:name w:val="No Spacing"/>
    <w:uiPriority w:val="1"/>
    <w:qFormat/>
    <w:rsid w:val="0042636A"/>
    <w:rPr>
      <w:rFonts w:ascii="Times New Roman" w:eastAsia="Times New Roman" w:hAnsi="Times New Roman" w:cs="Times New Roman"/>
      <w:lang w:val="tr-TR"/>
    </w:rPr>
  </w:style>
  <w:style w:type="table" w:customStyle="1" w:styleId="TabloKlavuzu1">
    <w:name w:val="Tablo Kılavuzu1"/>
    <w:basedOn w:val="NormalTablo"/>
    <w:next w:val="TabloKlavuzu"/>
    <w:uiPriority w:val="39"/>
    <w:rsid w:val="002A7170"/>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2A71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Char">
    <w:name w:val="Gövde Metni Char"/>
    <w:basedOn w:val="VarsaylanParagrafYazTipi"/>
    <w:link w:val="GvdeMetni"/>
    <w:uiPriority w:val="1"/>
    <w:rsid w:val="003A182E"/>
    <w:rPr>
      <w:rFonts w:ascii="Times New Roman" w:eastAsia="Times New Roman" w:hAnsi="Times New Roman" w:cs="Times New Roman"/>
      <w:sz w:val="24"/>
      <w:szCs w:val="24"/>
      <w:lang w:val="tr-TR"/>
    </w:rPr>
  </w:style>
  <w:style w:type="character" w:customStyle="1" w:styleId="UnresolvedMention1">
    <w:name w:val="Unresolved Mention1"/>
    <w:basedOn w:val="VarsaylanParagrafYazTipi"/>
    <w:uiPriority w:val="99"/>
    <w:semiHidden/>
    <w:unhideWhenUsed/>
    <w:rsid w:val="003565A1"/>
    <w:rPr>
      <w:color w:val="605E5C"/>
      <w:shd w:val="clear" w:color="auto" w:fill="E1DFDD"/>
    </w:rPr>
  </w:style>
  <w:style w:type="paragraph" w:styleId="AklamaKonusu">
    <w:name w:val="annotation subject"/>
    <w:basedOn w:val="AklamaMetni"/>
    <w:next w:val="AklamaMetni"/>
    <w:link w:val="AklamaKonusuChar"/>
    <w:uiPriority w:val="99"/>
    <w:semiHidden/>
    <w:unhideWhenUsed/>
    <w:rsid w:val="00C904C3"/>
    <w:pPr>
      <w:widowControl w:val="0"/>
      <w:autoSpaceDE w:val="0"/>
      <w:autoSpaceDN w:val="0"/>
      <w:spacing w:after="0"/>
    </w:pPr>
    <w:rPr>
      <w:rFonts w:ascii="Times New Roman" w:eastAsia="Times New Roman" w:hAnsi="Times New Roman" w:cs="Times New Roman"/>
      <w:b/>
      <w:bCs/>
    </w:rPr>
  </w:style>
  <w:style w:type="character" w:customStyle="1" w:styleId="AklamaKonusuChar">
    <w:name w:val="Açıklama Konusu Char"/>
    <w:basedOn w:val="AklamaMetniChar"/>
    <w:link w:val="AklamaKonusu"/>
    <w:uiPriority w:val="99"/>
    <w:semiHidden/>
    <w:rsid w:val="00C904C3"/>
    <w:rPr>
      <w:rFonts w:ascii="Times New Roman" w:eastAsia="Times New Roman" w:hAnsi="Times New Roman" w:cs="Times New Roman"/>
      <w:b/>
      <w:bCs/>
      <w:sz w:val="20"/>
      <w:szCs w:val="2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990715">
      <w:bodyDiv w:val="1"/>
      <w:marLeft w:val="0"/>
      <w:marRight w:val="0"/>
      <w:marTop w:val="0"/>
      <w:marBottom w:val="0"/>
      <w:divBdr>
        <w:top w:val="none" w:sz="0" w:space="0" w:color="auto"/>
        <w:left w:val="none" w:sz="0" w:space="0" w:color="auto"/>
        <w:bottom w:val="none" w:sz="0" w:space="0" w:color="auto"/>
        <w:right w:val="none" w:sz="0" w:space="0" w:color="auto"/>
      </w:divBdr>
    </w:div>
    <w:div w:id="1903759031">
      <w:bodyDiv w:val="1"/>
      <w:marLeft w:val="0"/>
      <w:marRight w:val="0"/>
      <w:marTop w:val="0"/>
      <w:marBottom w:val="0"/>
      <w:divBdr>
        <w:top w:val="none" w:sz="0" w:space="0" w:color="auto"/>
        <w:left w:val="none" w:sz="0" w:space="0" w:color="auto"/>
        <w:bottom w:val="none" w:sz="0" w:space="0" w:color="auto"/>
        <w:right w:val="none" w:sz="0" w:space="0" w:color="auto"/>
      </w:divBdr>
      <w:divsChild>
        <w:div w:id="2045983666">
          <w:marLeft w:val="0"/>
          <w:marRight w:val="0"/>
          <w:marTop w:val="0"/>
          <w:marBottom w:val="0"/>
          <w:divBdr>
            <w:top w:val="none" w:sz="0" w:space="0" w:color="auto"/>
            <w:left w:val="none" w:sz="0" w:space="0" w:color="auto"/>
            <w:bottom w:val="none" w:sz="0" w:space="0" w:color="auto"/>
            <w:right w:val="none" w:sz="0" w:space="0" w:color="auto"/>
          </w:divBdr>
        </w:div>
        <w:div w:id="898979306">
          <w:marLeft w:val="0"/>
          <w:marRight w:val="0"/>
          <w:marTop w:val="0"/>
          <w:marBottom w:val="0"/>
          <w:divBdr>
            <w:top w:val="none" w:sz="0" w:space="0" w:color="auto"/>
            <w:left w:val="none" w:sz="0" w:space="0" w:color="auto"/>
            <w:bottom w:val="none" w:sz="0" w:space="0" w:color="auto"/>
            <w:right w:val="none" w:sz="0" w:space="0" w:color="auto"/>
          </w:divBdr>
        </w:div>
        <w:div w:id="511140690">
          <w:marLeft w:val="0"/>
          <w:marRight w:val="0"/>
          <w:marTop w:val="0"/>
          <w:marBottom w:val="0"/>
          <w:divBdr>
            <w:top w:val="none" w:sz="0" w:space="0" w:color="auto"/>
            <w:left w:val="none" w:sz="0" w:space="0" w:color="auto"/>
            <w:bottom w:val="none" w:sz="0" w:space="0" w:color="auto"/>
            <w:right w:val="none" w:sz="0" w:space="0" w:color="auto"/>
          </w:divBdr>
        </w:div>
        <w:div w:id="2017685674">
          <w:marLeft w:val="0"/>
          <w:marRight w:val="0"/>
          <w:marTop w:val="0"/>
          <w:marBottom w:val="0"/>
          <w:divBdr>
            <w:top w:val="none" w:sz="0" w:space="0" w:color="auto"/>
            <w:left w:val="none" w:sz="0" w:space="0" w:color="auto"/>
            <w:bottom w:val="none" w:sz="0" w:space="0" w:color="auto"/>
            <w:right w:val="none" w:sz="0" w:space="0" w:color="auto"/>
          </w:divBdr>
        </w:div>
        <w:div w:id="1453018569">
          <w:marLeft w:val="0"/>
          <w:marRight w:val="0"/>
          <w:marTop w:val="0"/>
          <w:marBottom w:val="0"/>
          <w:divBdr>
            <w:top w:val="none" w:sz="0" w:space="0" w:color="auto"/>
            <w:left w:val="none" w:sz="0" w:space="0" w:color="auto"/>
            <w:bottom w:val="none" w:sz="0" w:space="0" w:color="auto"/>
            <w:right w:val="none" w:sz="0" w:space="0" w:color="auto"/>
          </w:divBdr>
        </w:div>
        <w:div w:id="108194740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kders.aksaray.edu.tr/donem/" TargetMode="External"/><Relationship Id="rId18" Type="http://schemas.openxmlformats.org/officeDocument/2006/relationships/hyperlink" Target="https://egitim.aksaray.edu.tr/aksaray-universitesi-egitim-fakultesinde-akademik-kurul-toplantisi-gerceklestirildi" TargetMode="External"/><Relationship Id="rId26" Type="http://schemas.openxmlformats.org/officeDocument/2006/relationships/hyperlink" Target="https://erasmus.aksaray.edu.tr/ikili-anlasmalar" TargetMode="External"/><Relationship Id="rId39" Type="http://schemas.openxmlformats.org/officeDocument/2006/relationships/hyperlink" Target="https://obs.aksaray.edu.tr/" TargetMode="External"/><Relationship Id="rId21" Type="http://schemas.openxmlformats.org/officeDocument/2006/relationships/hyperlink" Target="https://www.aksaray.edu.tr/eposta" TargetMode="External"/><Relationship Id="rId34" Type="http://schemas.openxmlformats.org/officeDocument/2006/relationships/hyperlink" Target="https://egitim.aksaray.edu.tr/dokumanlar" TargetMode="External"/><Relationship Id="rId42" Type="http://schemas.openxmlformats.org/officeDocument/2006/relationships/hyperlink" Target="https://egitim.aksaray.edu.tr/aksaray-universitesi-egitim-fakultesi-tubitak-toplum-projeleri-bilgilendirme-toplantisi-duzenlendi" TargetMode="External"/><Relationship Id="rId47" Type="http://schemas.openxmlformats.org/officeDocument/2006/relationships/hyperlink" Target="https://egitim.aksaray.edu.tr/"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kalite.aksaray.edu.tr/yonetim-dokumanlari-2" TargetMode="External"/><Relationship Id="rId29" Type="http://schemas.openxmlformats.org/officeDocument/2006/relationships/hyperlink" Target="https://tsb.aksaray.edu.tr/Kalite-komisyonu" TargetMode="External"/><Relationship Id="rId11" Type="http://schemas.openxmlformats.org/officeDocument/2006/relationships/hyperlink" Target="https://tsb.aksaray.edu.tr/" TargetMode="External"/><Relationship Id="rId24" Type="http://schemas.openxmlformats.org/officeDocument/2006/relationships/hyperlink" Target="https://erasmus.aksaray.edu.tr/ikili-anlasmalar" TargetMode="External"/><Relationship Id="rId32" Type="http://schemas.openxmlformats.org/officeDocument/2006/relationships/hyperlink" Target="https://ogris.aksaray.edu.tr/" TargetMode="External"/><Relationship Id="rId37" Type="http://schemas.openxmlformats.org/officeDocument/2006/relationships/hyperlink" Target="https://egitim.aksaray.edu.tr/" TargetMode="External"/><Relationship Id="rId40" Type="http://schemas.openxmlformats.org/officeDocument/2006/relationships/hyperlink" Target="https://obs.aksaray.edu.tr/" TargetMode="External"/><Relationship Id="rId45" Type="http://schemas.openxmlformats.org/officeDocument/2006/relationships/hyperlink" Target="https://tsb.aksaray.edu.tr/Akademik-Personel" TargetMode="External"/><Relationship Id="rId115"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hyperlink" Target="https://tsb.aksaray.edu.tr/Kalite-komisyonu" TargetMode="External"/><Relationship Id="rId19" Type="http://schemas.openxmlformats.org/officeDocument/2006/relationships/hyperlink" Target="https://egitim.aksaray.edu.tr/kalite-faaliyet-plani" TargetMode="External"/><Relationship Id="rId31" Type="http://schemas.openxmlformats.org/officeDocument/2006/relationships/hyperlink" Target="https://obs.aksaray.edu.tr/oibs/bologna/index.aspx?lang=tr&amp;curOp=showPac&amp;curUnit=22&amp;curSunit=2203" TargetMode="External"/><Relationship Id="rId44" Type="http://schemas.openxmlformats.org/officeDocument/2006/relationships/hyperlink" Target="https://egitim.aksaray.edu.tr/18-mart-canakkale-zaferinin-yildonumu-etkinligi"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syalegt.aksaray.edu.tr/" TargetMode="External"/><Relationship Id="rId14" Type="http://schemas.openxmlformats.org/officeDocument/2006/relationships/hyperlink" Target="https://sosyalegt.aksaray.edu.tr/" TargetMode="External"/><Relationship Id="rId22" Type="http://schemas.openxmlformats.org/officeDocument/2006/relationships/hyperlink" Target="https://asum.aksaray.edu.tr/asum/_rimer.php" TargetMode="External"/><Relationship Id="rId27" Type="http://schemas.openxmlformats.org/officeDocument/2006/relationships/hyperlink" Target="https://obs.aksaray.edu.tr/oibs/bologna/index.aspx?lang=tr&amp;curOp=showPac&amp;curUnit=22&amp;curSunit=2203" TargetMode="External"/><Relationship Id="rId30" Type="http://schemas.openxmlformats.org/officeDocument/2006/relationships/hyperlink" Target="https://obs.aksaray.edu.tr/oibs/bologna/index.aspx?lang=tr&amp;curOp=showPac&amp;curUnit=22&amp;curSunit=2203" TargetMode="External"/><Relationship Id="rId35" Type="http://schemas.openxmlformats.org/officeDocument/2006/relationships/hyperlink" Target="https://egitim.aksaray.edu.tr/" TargetMode="External"/><Relationship Id="rId43" Type="http://schemas.openxmlformats.org/officeDocument/2006/relationships/hyperlink" Target="http://185.92.1.217:8080/asubis/" TargetMode="External"/><Relationship Id="rId48" Type="http://schemas.openxmlformats.org/officeDocument/2006/relationships/hyperlink" Target="https://egitim.aksaray.edu.tr/Stratejik-Plan" TargetMode="External"/><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tsb.aksaray.edu.tr/tanitim" TargetMode="External"/><Relationship Id="rId17" Type="http://schemas.openxmlformats.org/officeDocument/2006/relationships/hyperlink" Target="https://egitim.aksaray.edu.tr/raporlar" TargetMode="External"/><Relationship Id="rId25" Type="http://schemas.openxmlformats.org/officeDocument/2006/relationships/hyperlink" Target="https://erasmus.aksaray.edu.tr/ikili-anlasmalar" TargetMode="External"/><Relationship Id="rId33" Type="http://schemas.openxmlformats.org/officeDocument/2006/relationships/hyperlink" Target="https://ogris.aksaray.edu.tr/dosya/3c5c8c86-1e6d-49a7-9ab7-652a6de00523.pdf" TargetMode="External"/><Relationship Id="rId38" Type="http://schemas.openxmlformats.org/officeDocument/2006/relationships/hyperlink" Target="https://www.aksaray.edu.tr/sayilarla/" TargetMode="External"/><Relationship Id="rId46" Type="http://schemas.openxmlformats.org/officeDocument/2006/relationships/hyperlink" Target="https://sosyalegt.aksaray.edu.tr/Akademik-Personel" TargetMode="External"/><Relationship Id="rId20" Type="http://schemas.openxmlformats.org/officeDocument/2006/relationships/hyperlink" Target="https://egitim.aksaray.edu.tr/egitim-fakultesi-dis-paydas-danisma-kurulu-toplantisi-gerceklestirildi" TargetMode="External"/><Relationship Id="rId41" Type="http://schemas.openxmlformats.org/officeDocument/2006/relationships/hyperlink" Target="https://tsb.aksaray.edu.t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trateji.aksaray.edu.tr/mali-taplolar" TargetMode="External"/><Relationship Id="rId23" Type="http://schemas.openxmlformats.org/officeDocument/2006/relationships/hyperlink" Target="https://www.aksaray.edu.tr/mezun-bilgi-sistemi" TargetMode="External"/><Relationship Id="rId28" Type="http://schemas.openxmlformats.org/officeDocument/2006/relationships/hyperlink" Target="https://obs.aksaray.edu.tr/" TargetMode="External"/><Relationship Id="rId36" Type="http://schemas.openxmlformats.org/officeDocument/2006/relationships/hyperlink" Target="https://obs.aksaray.edu.tr/oibs/bologna/index.aspx?lang=tr&amp;curOp=showPac&amp;curUnit=22&amp;curSunit=2203" TargetMode="External"/><Relationship Id="rId49" Type="http://schemas.openxmlformats.org/officeDocument/2006/relationships/hyperlink" Target="https://egitim.aksaray.edu.tr/Kalite-komisyonu" TargetMode="External"/><Relationship Id="rId1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8E6C9-EDFE-4AB2-A310-20AF39BC5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9861</Words>
  <Characters>56213</Characters>
  <Application>Microsoft Office Word</Application>
  <DocSecurity>0</DocSecurity>
  <Lines>468</Lines>
  <Paragraphs>131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Sezin Bülbül</dc:creator>
  <cp:lastModifiedBy>Microsoft hesabı</cp:lastModifiedBy>
  <cp:revision>2</cp:revision>
  <dcterms:created xsi:type="dcterms:W3CDTF">2026-01-14T11:58:00Z</dcterms:created>
  <dcterms:modified xsi:type="dcterms:W3CDTF">2026-01-14T11:58:00Z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2025-01-02T00:00:00Z</vt:filetime>
  </property>
  <property fmtid="{D5CDD505-2E9C-101B-9397-08002B2CF9AE}" pid="3" name="Creator">
    <vt:lpwstr>Microsoft® Word 2016</vt:lpwstr>
  </property>
  <property fmtid="{D5CDD505-2E9C-101B-9397-08002B2CF9AE}" pid="4" name="LastSaved">
    <vt:filetime>2025-01-07T00:00:00Z</vt:filetime>
  </property>
  <property fmtid="{D5CDD505-2E9C-101B-9397-08002B2CF9AE}" pid="5" name="Producer">
    <vt:lpwstr>Microsoft® Word 2016</vt:lpwstr>
  </property>
</Properties>
</file>